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79" w:type="dxa"/>
        <w:jc w:val="center"/>
        <w:tblLayout w:type="fixed"/>
        <w:tblLook w:val="04A0" w:firstRow="1" w:lastRow="0" w:firstColumn="1" w:lastColumn="0" w:noHBand="0" w:noVBand="1"/>
      </w:tblPr>
      <w:tblGrid>
        <w:gridCol w:w="2724"/>
        <w:gridCol w:w="7955"/>
      </w:tblGrid>
      <w:tr w:rsidR="0031626F" w:rsidRPr="0031626F" w:rsidTr="00C65155">
        <w:trPr>
          <w:trHeight w:val="1275"/>
          <w:jc w:val="center"/>
        </w:trPr>
        <w:tc>
          <w:tcPr>
            <w:tcW w:w="2724" w:type="dxa"/>
            <w:shd w:val="clear" w:color="auto" w:fill="auto"/>
            <w:vAlign w:val="center"/>
          </w:tcPr>
          <w:p w:rsidR="0031626F" w:rsidRPr="0031626F" w:rsidRDefault="0031626F" w:rsidP="0031626F">
            <w:pPr>
              <w:spacing w:after="0" w:line="240" w:lineRule="auto"/>
              <w:outlineLvl w:val="0"/>
              <w:rPr>
                <w:rFonts w:ascii="Times New Roman" w:eastAsia="Times New Roman" w:hAnsi="Times New Roman" w:cs="Times New Roman"/>
                <w:bCs/>
                <w:noProof/>
                <w:kern w:val="36"/>
                <w:sz w:val="24"/>
                <w:szCs w:val="24"/>
                <w:lang w:eastAsia="ru-RU"/>
              </w:rPr>
            </w:pPr>
            <w:r w:rsidRPr="0031626F">
              <w:rPr>
                <w:rFonts w:ascii="Calibri" w:eastAsia="Calibri" w:hAnsi="Calibri" w:cs="Times New Roman"/>
                <w:noProof/>
                <w:lang w:eastAsia="ru-RU"/>
              </w:rPr>
              <w:drawing>
                <wp:inline distT="0" distB="0" distL="0" distR="0" wp14:anchorId="7D188671" wp14:editId="30EA89A0">
                  <wp:extent cx="1746885" cy="93726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6885" cy="937260"/>
                          </a:xfrm>
                          <a:prstGeom prst="rect">
                            <a:avLst/>
                          </a:prstGeom>
                          <a:noFill/>
                        </pic:spPr>
                      </pic:pic>
                    </a:graphicData>
                  </a:graphic>
                </wp:inline>
              </w:drawing>
            </w:r>
            <w:r w:rsidRPr="0031626F">
              <w:rPr>
                <w:rFonts w:ascii="Calibri" w:eastAsia="Calibri" w:hAnsi="Calibri" w:cs="Times New Roman"/>
                <w:noProof/>
                <w:lang w:eastAsia="ru-RU"/>
              </w:rPr>
              <w:drawing>
                <wp:inline distT="0" distB="0" distL="0" distR="0" wp14:anchorId="30AE7A3F" wp14:editId="3094826D">
                  <wp:extent cx="1638300" cy="7715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38300" cy="771525"/>
                          </a:xfrm>
                          <a:prstGeom prst="rect">
                            <a:avLst/>
                          </a:prstGeom>
                          <a:noFill/>
                          <a:ln>
                            <a:noFill/>
                          </a:ln>
                        </pic:spPr>
                      </pic:pic>
                    </a:graphicData>
                  </a:graphic>
                </wp:inline>
              </w:drawing>
            </w:r>
          </w:p>
        </w:tc>
        <w:tc>
          <w:tcPr>
            <w:tcW w:w="7955" w:type="dxa"/>
            <w:shd w:val="clear" w:color="auto" w:fill="auto"/>
            <w:vAlign w:val="center"/>
          </w:tcPr>
          <w:p w:rsidR="0031626F" w:rsidRPr="0031626F" w:rsidRDefault="0031626F" w:rsidP="0031626F">
            <w:pPr>
              <w:keepNext/>
              <w:spacing w:after="0" w:line="240" w:lineRule="auto"/>
              <w:jc w:val="center"/>
              <w:rPr>
                <w:rFonts w:ascii="Times New Roman" w:eastAsia="Times New Roman" w:hAnsi="Times New Roman" w:cs="Times New Roman"/>
                <w:b/>
                <w:noProof/>
                <w:sz w:val="28"/>
                <w:szCs w:val="28"/>
                <w:lang w:eastAsia="ru-RU"/>
              </w:rPr>
            </w:pPr>
            <w:r w:rsidRPr="0031626F">
              <w:rPr>
                <w:rFonts w:ascii="Times New Roman" w:eastAsia="Times New Roman" w:hAnsi="Times New Roman" w:cs="Times New Roman"/>
                <w:b/>
                <w:noProof/>
                <w:sz w:val="28"/>
                <w:szCs w:val="28"/>
                <w:lang w:eastAsia="ru-RU"/>
              </w:rPr>
              <w:t xml:space="preserve">Дистанционные курсы повышения квалификации </w:t>
            </w:r>
          </w:p>
          <w:p w:rsidR="0031626F" w:rsidRPr="0031626F" w:rsidRDefault="0031626F" w:rsidP="0031626F">
            <w:pPr>
              <w:keepNext/>
              <w:spacing w:after="0" w:line="240" w:lineRule="auto"/>
              <w:jc w:val="center"/>
              <w:rPr>
                <w:rFonts w:ascii="Times New Roman" w:eastAsia="Times New Roman" w:hAnsi="Times New Roman" w:cs="Times New Roman"/>
                <w:b/>
                <w:noProof/>
                <w:sz w:val="28"/>
                <w:szCs w:val="28"/>
                <w:lang w:eastAsia="ru-RU"/>
              </w:rPr>
            </w:pPr>
            <w:r w:rsidRPr="0031626F">
              <w:rPr>
                <w:rFonts w:ascii="Times New Roman" w:eastAsia="Times New Roman" w:hAnsi="Times New Roman" w:cs="Times New Roman"/>
                <w:b/>
                <w:noProof/>
                <w:sz w:val="28"/>
                <w:szCs w:val="28"/>
                <w:lang w:eastAsia="ru-RU"/>
              </w:rPr>
              <w:t>по программе дополнительного профессионального образования</w:t>
            </w:r>
          </w:p>
          <w:p w:rsidR="0031626F" w:rsidRPr="0031626F" w:rsidRDefault="0031626F" w:rsidP="0031626F">
            <w:pPr>
              <w:keepNext/>
              <w:spacing w:after="0" w:line="240" w:lineRule="auto"/>
              <w:jc w:val="center"/>
              <w:rPr>
                <w:rFonts w:ascii="Times New Roman" w:eastAsia="Calibri" w:hAnsi="Times New Roman" w:cs="Times New Roman"/>
                <w:b/>
                <w:bCs/>
                <w:sz w:val="12"/>
                <w:szCs w:val="28"/>
                <w:lang w:eastAsia="ru-RU"/>
              </w:rPr>
            </w:pPr>
          </w:p>
          <w:p w:rsidR="008B0659" w:rsidRDefault="0031626F" w:rsidP="0031626F">
            <w:pPr>
              <w:autoSpaceDE w:val="0"/>
              <w:autoSpaceDN w:val="0"/>
              <w:adjustRightInd w:val="0"/>
              <w:spacing w:after="0" w:line="240" w:lineRule="auto"/>
              <w:jc w:val="center"/>
              <w:rPr>
                <w:rFonts w:ascii="Times New Roman" w:hAnsi="Times New Roman" w:cs="Times New Roman"/>
                <w:b/>
                <w:sz w:val="28"/>
                <w:szCs w:val="24"/>
              </w:rPr>
            </w:pPr>
            <w:r w:rsidRPr="0031626F">
              <w:rPr>
                <w:rFonts w:ascii="Times New Roman" w:hAnsi="Times New Roman" w:cs="Times New Roman"/>
                <w:b/>
                <w:sz w:val="28"/>
                <w:szCs w:val="24"/>
              </w:rPr>
              <w:t xml:space="preserve">«Организация закупок товаров, работ, </w:t>
            </w:r>
          </w:p>
          <w:p w:rsidR="0031626F" w:rsidRPr="0031626F" w:rsidRDefault="0031626F" w:rsidP="0031626F">
            <w:pPr>
              <w:autoSpaceDE w:val="0"/>
              <w:autoSpaceDN w:val="0"/>
              <w:adjustRightInd w:val="0"/>
              <w:spacing w:after="0" w:line="240" w:lineRule="auto"/>
              <w:jc w:val="center"/>
              <w:rPr>
                <w:rFonts w:ascii="Times New Roman" w:hAnsi="Times New Roman" w:cs="Times New Roman"/>
                <w:b/>
                <w:sz w:val="28"/>
                <w:szCs w:val="24"/>
              </w:rPr>
            </w:pPr>
            <w:r w:rsidRPr="0031626F">
              <w:rPr>
                <w:rFonts w:ascii="Times New Roman" w:hAnsi="Times New Roman" w:cs="Times New Roman"/>
                <w:b/>
                <w:sz w:val="28"/>
                <w:szCs w:val="24"/>
              </w:rPr>
              <w:t>услуг отдельными видами юридических лиц»</w:t>
            </w:r>
          </w:p>
          <w:p w:rsidR="0031626F" w:rsidRPr="0031626F" w:rsidRDefault="0031626F" w:rsidP="0031626F">
            <w:pPr>
              <w:autoSpaceDE w:val="0"/>
              <w:autoSpaceDN w:val="0"/>
              <w:adjustRightInd w:val="0"/>
              <w:spacing w:after="0" w:line="240" w:lineRule="auto"/>
              <w:jc w:val="center"/>
              <w:rPr>
                <w:rFonts w:ascii="Times New Roman" w:hAnsi="Times New Roman" w:cs="Times New Roman"/>
                <w:b/>
                <w:sz w:val="28"/>
                <w:szCs w:val="24"/>
              </w:rPr>
            </w:pPr>
          </w:p>
          <w:p w:rsidR="0031626F" w:rsidRPr="0031626F" w:rsidRDefault="00077EBC" w:rsidP="0031626F">
            <w:pPr>
              <w:autoSpaceDE w:val="0"/>
              <w:autoSpaceDN w:val="0"/>
              <w:adjustRightInd w:val="0"/>
              <w:spacing w:after="0" w:line="240" w:lineRule="auto"/>
              <w:jc w:val="center"/>
              <w:rPr>
                <w:rFonts w:ascii="Times New Roman" w:eastAsia="Calibri" w:hAnsi="Times New Roman" w:cs="Times New Roman"/>
                <w:b/>
                <w:bCs/>
                <w:sz w:val="32"/>
                <w:szCs w:val="28"/>
                <w:lang w:eastAsia="ru-RU"/>
              </w:rPr>
            </w:pPr>
            <w:r>
              <w:rPr>
                <w:rFonts w:ascii="Times New Roman" w:hAnsi="Times New Roman" w:cs="Times New Roman"/>
                <w:b/>
                <w:sz w:val="28"/>
                <w:szCs w:val="24"/>
              </w:rPr>
              <w:t>144</w:t>
            </w:r>
            <w:r w:rsidR="0031626F" w:rsidRPr="0031626F">
              <w:rPr>
                <w:rFonts w:ascii="Times New Roman" w:hAnsi="Times New Roman" w:cs="Times New Roman"/>
                <w:b/>
                <w:sz w:val="28"/>
                <w:szCs w:val="24"/>
              </w:rPr>
              <w:t xml:space="preserve"> </w:t>
            </w:r>
            <w:proofErr w:type="gramStart"/>
            <w:r w:rsidR="0031626F" w:rsidRPr="0031626F">
              <w:rPr>
                <w:rFonts w:ascii="Times New Roman" w:hAnsi="Times New Roman" w:cs="Times New Roman"/>
                <w:b/>
                <w:sz w:val="28"/>
                <w:szCs w:val="24"/>
              </w:rPr>
              <w:t>академических</w:t>
            </w:r>
            <w:proofErr w:type="gramEnd"/>
            <w:r w:rsidR="0031626F" w:rsidRPr="0031626F">
              <w:rPr>
                <w:rFonts w:ascii="Times New Roman" w:hAnsi="Times New Roman" w:cs="Times New Roman"/>
                <w:b/>
                <w:sz w:val="28"/>
                <w:szCs w:val="24"/>
              </w:rPr>
              <w:t xml:space="preserve"> час</w:t>
            </w:r>
            <w:r w:rsidR="0031626F">
              <w:rPr>
                <w:rFonts w:ascii="Times New Roman" w:hAnsi="Times New Roman" w:cs="Times New Roman"/>
                <w:b/>
                <w:sz w:val="28"/>
                <w:szCs w:val="24"/>
              </w:rPr>
              <w:t>а</w:t>
            </w:r>
            <w:r w:rsidR="0031626F" w:rsidRPr="0031626F">
              <w:rPr>
                <w:rFonts w:ascii="Times New Roman" w:eastAsia="Calibri" w:hAnsi="Times New Roman" w:cs="Times New Roman"/>
                <w:b/>
                <w:bCs/>
                <w:sz w:val="32"/>
                <w:szCs w:val="32"/>
                <w:lang w:eastAsia="ru-RU"/>
              </w:rPr>
              <w:t xml:space="preserve"> </w:t>
            </w:r>
          </w:p>
        </w:tc>
      </w:tr>
    </w:tbl>
    <w:p w:rsidR="0031626F" w:rsidRPr="0031626F" w:rsidRDefault="0031626F" w:rsidP="0031626F">
      <w:pPr>
        <w:spacing w:after="0" w:line="240" w:lineRule="auto"/>
        <w:outlineLvl w:val="0"/>
        <w:rPr>
          <w:rFonts w:ascii="Times New Roman" w:eastAsia="Times New Roman" w:hAnsi="Times New Roman" w:cs="Times New Roman"/>
          <w:bCs/>
          <w:noProof/>
          <w:kern w:val="36"/>
          <w:sz w:val="12"/>
          <w:szCs w:val="16"/>
          <w:lang w:eastAsia="ru-RU"/>
        </w:rPr>
      </w:pPr>
    </w:p>
    <w:p w:rsidR="0031626F" w:rsidRPr="0031626F" w:rsidRDefault="0031626F" w:rsidP="0031626F">
      <w:pPr>
        <w:spacing w:after="0" w:line="240" w:lineRule="auto"/>
        <w:outlineLvl w:val="0"/>
        <w:rPr>
          <w:rFonts w:ascii="Times New Roman" w:eastAsia="Times New Roman" w:hAnsi="Times New Roman" w:cs="Times New Roman"/>
          <w:bCs/>
          <w:noProof/>
          <w:kern w:val="36"/>
          <w:sz w:val="16"/>
          <w:szCs w:val="16"/>
          <w:lang w:eastAsia="ru-RU"/>
        </w:rPr>
      </w:pPr>
    </w:p>
    <w:tbl>
      <w:tblPr>
        <w:tblpPr w:leftFromText="180" w:rightFromText="180" w:vertAnchor="text" w:horzAnchor="margin" w:tblpY="-40"/>
        <w:tblW w:w="5022" w:type="pct"/>
        <w:tblCellSpacing w:w="0" w:type="dxa"/>
        <w:tblCellMar>
          <w:left w:w="0" w:type="dxa"/>
          <w:right w:w="0" w:type="dxa"/>
        </w:tblCellMar>
        <w:tblLook w:val="0000" w:firstRow="0" w:lastRow="0" w:firstColumn="0" w:lastColumn="0" w:noHBand="0" w:noVBand="0"/>
      </w:tblPr>
      <w:tblGrid>
        <w:gridCol w:w="9396"/>
      </w:tblGrid>
      <w:tr w:rsidR="0031626F" w:rsidRPr="0031626F" w:rsidTr="00C65155">
        <w:trPr>
          <w:trHeight w:val="406"/>
          <w:tblCellSpacing w:w="0" w:type="dxa"/>
        </w:trPr>
        <w:tc>
          <w:tcPr>
            <w:tcW w:w="5000" w:type="pct"/>
            <w:shd w:val="clear" w:color="auto" w:fill="auto"/>
            <w:vAlign w:val="center"/>
          </w:tcPr>
          <w:p w:rsidR="0031626F" w:rsidRPr="0031626F" w:rsidRDefault="0031626F" w:rsidP="0031626F">
            <w:pPr>
              <w:pBdr>
                <w:top w:val="double" w:sz="4" w:space="1" w:color="E36C0A"/>
                <w:bottom w:val="double" w:sz="4" w:space="1" w:color="E36C0A"/>
              </w:pBdr>
              <w:shd w:val="clear" w:color="auto" w:fill="FFFFFF"/>
              <w:spacing w:after="0" w:line="240" w:lineRule="auto"/>
              <w:jc w:val="both"/>
              <w:outlineLvl w:val="1"/>
              <w:rPr>
                <w:rFonts w:ascii="Times New Roman" w:eastAsia="Times New Roman" w:hAnsi="Times New Roman" w:cs="Times New Roman"/>
                <w:bCs/>
                <w:sz w:val="24"/>
                <w:szCs w:val="24"/>
                <w:lang w:eastAsia="ru-RU"/>
              </w:rPr>
            </w:pPr>
            <w:bookmarkStart w:id="0" w:name=".D0.98.D0.BD.D1.84.D0.BE.D1.80.D0.BC.D0."/>
            <w:bookmarkStart w:id="1" w:name=".D0.9F.D0.BB.D0.B0.D0.BD_.D1.81.D0.B5.D0"/>
            <w:bookmarkEnd w:id="0"/>
            <w:bookmarkEnd w:id="1"/>
            <w:r w:rsidRPr="0031626F">
              <w:rPr>
                <w:rFonts w:ascii="Times New Roman" w:eastAsia="Times New Roman" w:hAnsi="Times New Roman" w:cs="Times New Roman"/>
                <w:bCs/>
                <w:sz w:val="24"/>
                <w:szCs w:val="24"/>
                <w:lang w:eastAsia="ru-RU"/>
              </w:rPr>
              <w:t xml:space="preserve">Программа курсов предназначена для </w:t>
            </w:r>
            <w:r w:rsidR="00EB589A" w:rsidRPr="00EB589A">
              <w:rPr>
                <w:rFonts w:ascii="Times New Roman" w:eastAsia="Times New Roman" w:hAnsi="Times New Roman" w:cs="Times New Roman"/>
                <w:bCs/>
                <w:sz w:val="24"/>
                <w:szCs w:val="24"/>
                <w:lang w:eastAsia="ru-RU"/>
              </w:rPr>
              <w:t xml:space="preserve">руководителей и специалистов по закупкам  автономных учреждений, бюджетных учреждений (в части расходования внебюджетных  средств), </w:t>
            </w:r>
            <w:proofErr w:type="spellStart"/>
            <w:r w:rsidR="00EB589A" w:rsidRPr="00EB589A">
              <w:rPr>
                <w:rFonts w:ascii="Times New Roman" w:eastAsia="Times New Roman" w:hAnsi="Times New Roman" w:cs="Times New Roman"/>
                <w:bCs/>
                <w:sz w:val="24"/>
                <w:szCs w:val="24"/>
                <w:lang w:eastAsia="ru-RU"/>
              </w:rPr>
              <w:t>ГУПов</w:t>
            </w:r>
            <w:proofErr w:type="spellEnd"/>
            <w:r w:rsidR="00EB589A" w:rsidRPr="00EB589A">
              <w:rPr>
                <w:rFonts w:ascii="Times New Roman" w:eastAsia="Times New Roman" w:hAnsi="Times New Roman" w:cs="Times New Roman"/>
                <w:bCs/>
                <w:sz w:val="24"/>
                <w:szCs w:val="24"/>
                <w:lang w:eastAsia="ru-RU"/>
              </w:rPr>
              <w:t xml:space="preserve">, </w:t>
            </w:r>
            <w:proofErr w:type="spellStart"/>
            <w:r w:rsidR="00EB589A" w:rsidRPr="00EB589A">
              <w:rPr>
                <w:rFonts w:ascii="Times New Roman" w:eastAsia="Times New Roman" w:hAnsi="Times New Roman" w:cs="Times New Roman"/>
                <w:bCs/>
                <w:sz w:val="24"/>
                <w:szCs w:val="24"/>
                <w:lang w:eastAsia="ru-RU"/>
              </w:rPr>
              <w:t>МУПов</w:t>
            </w:r>
            <w:proofErr w:type="spellEnd"/>
            <w:r w:rsidR="00EB589A" w:rsidRPr="00EB589A">
              <w:rPr>
                <w:rFonts w:ascii="Times New Roman" w:eastAsia="Times New Roman" w:hAnsi="Times New Roman" w:cs="Times New Roman"/>
                <w:bCs/>
                <w:sz w:val="24"/>
                <w:szCs w:val="24"/>
                <w:lang w:eastAsia="ru-RU"/>
              </w:rPr>
              <w:t>, государственных компаний, корпораций, субъектов  естественных монополий; организаций, осуществляющих регулируемые виды   деятельности в сфере электроснабжения, газоснабжения, теплоснабжения, водоотведения,  утилизации ТБО, дочерних хозяйственных обществ, в уставном капитале которых более  50 процентов долей в совокупности принадлежит указанным выше юридическим лицам, дочерними хозяйственными обществами, в уставном капитале которых более 50 процентов долей в совокупности принадлежит указанным выше дочерним хозяйственным обществам.</w:t>
            </w:r>
          </w:p>
          <w:p w:rsidR="0031626F" w:rsidRPr="0031626F" w:rsidRDefault="0031626F" w:rsidP="0031626F">
            <w:pPr>
              <w:pBdr>
                <w:top w:val="double" w:sz="4" w:space="1" w:color="E36C0A"/>
                <w:bottom w:val="double" w:sz="4" w:space="1" w:color="E36C0A"/>
              </w:pBdr>
              <w:shd w:val="clear" w:color="auto" w:fill="FFFFFF"/>
              <w:spacing w:after="0" w:line="240" w:lineRule="auto"/>
              <w:jc w:val="both"/>
              <w:outlineLvl w:val="1"/>
              <w:rPr>
                <w:rFonts w:ascii="Times New Roman" w:eastAsia="Times New Roman" w:hAnsi="Times New Roman" w:cs="Times New Roman"/>
                <w:bCs/>
                <w:sz w:val="24"/>
                <w:szCs w:val="24"/>
                <w:lang w:eastAsia="ru-RU"/>
              </w:rPr>
            </w:pPr>
          </w:p>
          <w:p w:rsidR="0031626F" w:rsidRPr="0031626F" w:rsidRDefault="0031626F" w:rsidP="0031626F">
            <w:pPr>
              <w:pBdr>
                <w:top w:val="double" w:sz="4" w:space="1" w:color="E36C0A"/>
                <w:bottom w:val="double" w:sz="4" w:space="1" w:color="E36C0A"/>
              </w:pBdr>
              <w:shd w:val="clear" w:color="auto" w:fill="FFFFFF"/>
              <w:spacing w:after="0" w:line="240" w:lineRule="auto"/>
              <w:jc w:val="both"/>
              <w:outlineLvl w:val="1"/>
              <w:rPr>
                <w:rFonts w:ascii="Times New Roman" w:eastAsia="Times New Roman" w:hAnsi="Times New Roman" w:cs="Times New Roman"/>
                <w:b/>
                <w:bCs/>
                <w:sz w:val="24"/>
                <w:szCs w:val="24"/>
                <w:u w:val="single"/>
                <w:lang w:eastAsia="ru-RU"/>
              </w:rPr>
            </w:pPr>
            <w:r w:rsidRPr="0031626F">
              <w:rPr>
                <w:rFonts w:ascii="Times New Roman" w:eastAsia="Times New Roman" w:hAnsi="Times New Roman" w:cs="Times New Roman"/>
                <w:b/>
                <w:bCs/>
                <w:sz w:val="24"/>
                <w:szCs w:val="24"/>
                <w:lang w:eastAsia="ru-RU"/>
              </w:rPr>
              <w:t>После завершения обучения специалист получает удостоверение установленного образца.</w:t>
            </w:r>
          </w:p>
        </w:tc>
      </w:tr>
    </w:tbl>
    <w:p w:rsidR="00160B5C" w:rsidRPr="00160B5C" w:rsidRDefault="00160B5C" w:rsidP="00160B5C">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160B5C">
        <w:rPr>
          <w:rFonts w:ascii="Times New Roman" w:eastAsia="Times New Roman" w:hAnsi="Times New Roman" w:cs="Times New Roman"/>
          <w:b/>
          <w:bCs/>
          <w:sz w:val="27"/>
          <w:szCs w:val="27"/>
          <w:lang w:eastAsia="ru-RU"/>
        </w:rPr>
        <w:t>Программа курса</w:t>
      </w:r>
    </w:p>
    <w:p w:rsidR="00160B5C" w:rsidRPr="0031626F" w:rsidRDefault="00160B5C" w:rsidP="006F0F0D">
      <w:pPr>
        <w:spacing w:after="0" w:line="240" w:lineRule="auto"/>
        <w:jc w:val="both"/>
        <w:rPr>
          <w:rFonts w:ascii="Times New Roman" w:eastAsia="Times New Roman" w:hAnsi="Times New Roman" w:cs="Times New Roman"/>
          <w:b/>
          <w:i/>
          <w:iCs/>
          <w:sz w:val="24"/>
          <w:szCs w:val="24"/>
          <w:lang w:eastAsia="ru-RU"/>
        </w:rPr>
      </w:pPr>
      <w:r w:rsidRPr="00160B5C">
        <w:rPr>
          <w:rFonts w:ascii="Times New Roman" w:eastAsia="Times New Roman" w:hAnsi="Times New Roman" w:cs="Times New Roman"/>
          <w:b/>
          <w:i/>
          <w:iCs/>
          <w:sz w:val="24"/>
          <w:szCs w:val="24"/>
          <w:lang w:eastAsia="ru-RU"/>
        </w:rPr>
        <w:t>Модуль 1. Организационно-правовые основы закупок товаров, работ, услуг отдельными видами юридических лиц (</w:t>
      </w:r>
      <w:r w:rsidR="008757FB">
        <w:rPr>
          <w:rFonts w:ascii="Times New Roman" w:eastAsia="Times New Roman" w:hAnsi="Times New Roman" w:cs="Times New Roman"/>
          <w:b/>
          <w:i/>
          <w:iCs/>
          <w:sz w:val="24"/>
          <w:szCs w:val="24"/>
          <w:lang w:eastAsia="ru-RU"/>
        </w:rPr>
        <w:t>28</w:t>
      </w:r>
      <w:r w:rsidRPr="00160B5C">
        <w:rPr>
          <w:rFonts w:ascii="Times New Roman" w:eastAsia="Times New Roman" w:hAnsi="Times New Roman" w:cs="Times New Roman"/>
          <w:b/>
          <w:i/>
          <w:iCs/>
          <w:sz w:val="24"/>
          <w:szCs w:val="24"/>
          <w:lang w:eastAsia="ru-RU"/>
        </w:rPr>
        <w:t xml:space="preserve"> часов)</w:t>
      </w:r>
    </w:p>
    <w:p w:rsidR="00160B5C" w:rsidRPr="0031626F" w:rsidRDefault="00160B5C" w:rsidP="006F0F0D">
      <w:pPr>
        <w:spacing w:after="0" w:line="240" w:lineRule="auto"/>
        <w:jc w:val="both"/>
        <w:rPr>
          <w:rFonts w:ascii="Times New Roman" w:eastAsia="Times New Roman" w:hAnsi="Times New Roman" w:cs="Times New Roman"/>
          <w:sz w:val="24"/>
          <w:szCs w:val="24"/>
          <w:lang w:eastAsia="ru-RU"/>
        </w:rPr>
      </w:pPr>
      <w:r w:rsidRPr="00160B5C">
        <w:rPr>
          <w:rFonts w:ascii="Times New Roman" w:eastAsia="Times New Roman" w:hAnsi="Times New Roman" w:cs="Times New Roman"/>
          <w:sz w:val="24"/>
          <w:szCs w:val="24"/>
          <w:lang w:eastAsia="ru-RU"/>
        </w:rPr>
        <w:t>1. Правовая основа закупок товаров, работ, услуг по нормам Закона 223-ФЗ. Основные понятия закупок товаров, работ, услуг по нормам Закона 223-ФЗ. Правовую основу закупок товаров, работ, услуг, осуществляемых отдельными видами юридических лиц по нормам Закона № 223-ФЗ. Положение о закупке.</w:t>
      </w:r>
      <w:r w:rsidRPr="0031626F">
        <w:rPr>
          <w:rFonts w:ascii="Times New Roman" w:eastAsia="Times New Roman" w:hAnsi="Times New Roman" w:cs="Times New Roman"/>
          <w:sz w:val="24"/>
          <w:szCs w:val="24"/>
          <w:lang w:eastAsia="ru-RU"/>
        </w:rPr>
        <w:t xml:space="preserve"> </w:t>
      </w:r>
    </w:p>
    <w:p w:rsidR="00160B5C" w:rsidRPr="0031626F" w:rsidRDefault="00160B5C" w:rsidP="006F0F0D">
      <w:pPr>
        <w:spacing w:after="0" w:line="240" w:lineRule="auto"/>
        <w:jc w:val="both"/>
        <w:rPr>
          <w:rFonts w:ascii="Times New Roman" w:eastAsia="Times New Roman" w:hAnsi="Times New Roman" w:cs="Times New Roman"/>
          <w:sz w:val="24"/>
          <w:szCs w:val="24"/>
          <w:lang w:eastAsia="ru-RU"/>
        </w:rPr>
      </w:pPr>
      <w:r w:rsidRPr="00160B5C">
        <w:rPr>
          <w:rFonts w:ascii="Times New Roman" w:eastAsia="Times New Roman" w:hAnsi="Times New Roman" w:cs="Times New Roman"/>
          <w:sz w:val="24"/>
          <w:szCs w:val="24"/>
          <w:lang w:eastAsia="ru-RU"/>
        </w:rPr>
        <w:t>2. Отличительные особенности закупок, проводимых по нормам Закона 223-ФЗ. Правоотношения, на которые распространено действие Закона 223-ФЗ. Принципы и основные положения закупок товаров, работ, услуг по нормам Закона 223-ФЗ. Преимущества закупок, проводимых по нормам Закона 223-ФЗ.</w:t>
      </w:r>
      <w:r w:rsidRPr="0031626F">
        <w:rPr>
          <w:rFonts w:ascii="Times New Roman" w:eastAsia="Times New Roman" w:hAnsi="Times New Roman" w:cs="Times New Roman"/>
          <w:sz w:val="24"/>
          <w:szCs w:val="24"/>
          <w:lang w:eastAsia="ru-RU"/>
        </w:rPr>
        <w:t xml:space="preserve"> </w:t>
      </w:r>
    </w:p>
    <w:p w:rsidR="00160B5C" w:rsidRPr="0031626F" w:rsidRDefault="00160B5C" w:rsidP="006F0F0D">
      <w:pPr>
        <w:spacing w:after="0" w:line="240" w:lineRule="auto"/>
        <w:jc w:val="both"/>
        <w:rPr>
          <w:rFonts w:ascii="Times New Roman" w:eastAsia="Times New Roman" w:hAnsi="Times New Roman" w:cs="Times New Roman"/>
          <w:sz w:val="24"/>
          <w:szCs w:val="24"/>
          <w:lang w:eastAsia="ru-RU"/>
        </w:rPr>
      </w:pPr>
      <w:r w:rsidRPr="00160B5C">
        <w:rPr>
          <w:rFonts w:ascii="Times New Roman" w:eastAsia="Times New Roman" w:hAnsi="Times New Roman" w:cs="Times New Roman"/>
          <w:sz w:val="24"/>
          <w:szCs w:val="24"/>
          <w:lang w:eastAsia="ru-RU"/>
        </w:rPr>
        <w:t xml:space="preserve">3. Участники и заказчики закупок, проводимых по нормам Закона 223-ФЗ. Участники закупок, проводимых по нормам Закона 223-ФЗ. Организации, обязанные применять Федеральный закон от 18.07.2011 № 223-ФЗ «О закупках товаров, работ, услуг отдельными видами юридических лиц». </w:t>
      </w:r>
    </w:p>
    <w:p w:rsidR="00160B5C" w:rsidRPr="0031626F" w:rsidRDefault="00160B5C" w:rsidP="006F0F0D">
      <w:pPr>
        <w:spacing w:after="0" w:line="240" w:lineRule="auto"/>
        <w:jc w:val="both"/>
        <w:rPr>
          <w:rFonts w:ascii="Times New Roman" w:eastAsia="Times New Roman" w:hAnsi="Times New Roman" w:cs="Times New Roman"/>
          <w:sz w:val="24"/>
          <w:szCs w:val="24"/>
          <w:lang w:eastAsia="ru-RU"/>
        </w:rPr>
      </w:pPr>
      <w:r w:rsidRPr="00160B5C">
        <w:rPr>
          <w:rFonts w:ascii="Times New Roman" w:eastAsia="Times New Roman" w:hAnsi="Times New Roman" w:cs="Times New Roman"/>
          <w:sz w:val="24"/>
          <w:szCs w:val="24"/>
          <w:lang w:eastAsia="ru-RU"/>
        </w:rPr>
        <w:t xml:space="preserve">4. Единая информационная система в сфере закупок Официальный сайт закупок по нормам Закона № 223-ФЗ. Постановление Правительства РФ от 23.12.2015 № 1414 «О порядке функционирования единой информационной системы в сфере закупок» (вместе с «Правилами функционирования единой информационной системы в сфере закупок»). Постановление Правительства РФ от 26.06.2012 № 642 «Об уполномоченных федеральных органах исполнительной власти по ведению официального сайта в информационно-телекоммуникационной сети «Интернет» при закупках товаров, работ, услуг отдельными видами юридических лиц» (zakupki.gov.ru). </w:t>
      </w:r>
    </w:p>
    <w:p w:rsidR="00160B5C" w:rsidRPr="00160B5C" w:rsidRDefault="00160B5C" w:rsidP="006F0F0D">
      <w:pPr>
        <w:spacing w:after="0" w:line="240" w:lineRule="auto"/>
        <w:jc w:val="both"/>
        <w:rPr>
          <w:rFonts w:ascii="Times New Roman" w:eastAsia="Times New Roman" w:hAnsi="Times New Roman" w:cs="Times New Roman"/>
          <w:sz w:val="24"/>
          <w:szCs w:val="24"/>
          <w:lang w:eastAsia="ru-RU"/>
        </w:rPr>
      </w:pPr>
      <w:r w:rsidRPr="00160B5C">
        <w:rPr>
          <w:rFonts w:ascii="Times New Roman" w:eastAsia="Times New Roman" w:hAnsi="Times New Roman" w:cs="Times New Roman"/>
          <w:sz w:val="24"/>
          <w:szCs w:val="24"/>
          <w:lang w:eastAsia="ru-RU"/>
        </w:rPr>
        <w:t xml:space="preserve">Порядок регистрации заказчиков на сайте zakupki.gov.ru. Приказ Минэкономразвития России № 506, Казначейства России № 13н от 10.08.2012. </w:t>
      </w:r>
    </w:p>
    <w:p w:rsidR="00160B5C" w:rsidRPr="00160B5C" w:rsidRDefault="00160B5C" w:rsidP="006F0F0D">
      <w:pPr>
        <w:spacing w:after="0" w:line="240" w:lineRule="auto"/>
        <w:jc w:val="both"/>
        <w:rPr>
          <w:rFonts w:ascii="Times New Roman" w:eastAsia="Times New Roman" w:hAnsi="Times New Roman" w:cs="Times New Roman"/>
          <w:sz w:val="24"/>
          <w:szCs w:val="24"/>
          <w:lang w:eastAsia="ru-RU"/>
        </w:rPr>
      </w:pPr>
    </w:p>
    <w:p w:rsidR="00160B5C" w:rsidRPr="0031626F" w:rsidRDefault="00160B5C" w:rsidP="006F0F0D">
      <w:pPr>
        <w:spacing w:after="0" w:line="240" w:lineRule="auto"/>
        <w:jc w:val="both"/>
        <w:rPr>
          <w:rFonts w:ascii="Times New Roman" w:eastAsia="Times New Roman" w:hAnsi="Times New Roman" w:cs="Times New Roman"/>
          <w:sz w:val="24"/>
          <w:szCs w:val="24"/>
          <w:lang w:eastAsia="ru-RU"/>
        </w:rPr>
      </w:pPr>
      <w:r w:rsidRPr="00160B5C">
        <w:rPr>
          <w:rFonts w:ascii="Times New Roman" w:eastAsia="Times New Roman" w:hAnsi="Times New Roman" w:cs="Times New Roman"/>
          <w:sz w:val="24"/>
          <w:szCs w:val="24"/>
          <w:lang w:eastAsia="ru-RU"/>
        </w:rPr>
        <w:lastRenderedPageBreak/>
        <w:t xml:space="preserve">5. Правовые основы и рекомендации по проведению закупок в электронной форме Постановление Правительства РФ от 21.06.2012 № 616 «Об утверждении перечня товаров, работ и услуг, закупка которых осуществляется в электронной форме». Рекомендации по проведение закупок в электронной форме. Практические занятия (4 часа). </w:t>
      </w:r>
    </w:p>
    <w:p w:rsidR="00160B5C" w:rsidRPr="00160B5C" w:rsidRDefault="00160B5C" w:rsidP="008757FB">
      <w:pPr>
        <w:spacing w:after="0" w:line="240" w:lineRule="auto"/>
        <w:jc w:val="both"/>
        <w:rPr>
          <w:rFonts w:ascii="Times New Roman" w:eastAsia="Times New Roman" w:hAnsi="Times New Roman" w:cs="Times New Roman"/>
          <w:sz w:val="24"/>
          <w:szCs w:val="24"/>
          <w:lang w:eastAsia="ru-RU"/>
        </w:rPr>
      </w:pPr>
      <w:r w:rsidRPr="00160B5C">
        <w:rPr>
          <w:rFonts w:ascii="Times New Roman" w:eastAsia="Times New Roman" w:hAnsi="Times New Roman" w:cs="Times New Roman"/>
          <w:sz w:val="24"/>
          <w:szCs w:val="24"/>
          <w:lang w:eastAsia="ru-RU"/>
        </w:rPr>
        <w:t xml:space="preserve">Разработка положения о закупках товаров, работ, услуг в соответствии с требованиями Федерального закона от 18.07.2011 № 223-ФЗ «О закупках товаров, работ, услуг отдельными видами юридических лиц». </w:t>
      </w:r>
    </w:p>
    <w:p w:rsidR="00160B5C" w:rsidRPr="00762AFC" w:rsidRDefault="00160B5C" w:rsidP="006F0F0D">
      <w:pPr>
        <w:spacing w:after="0" w:line="240" w:lineRule="auto"/>
        <w:jc w:val="both"/>
        <w:rPr>
          <w:rFonts w:ascii="Times New Roman" w:eastAsia="Times New Roman" w:hAnsi="Times New Roman" w:cs="Times New Roman"/>
          <w:i/>
          <w:iCs/>
          <w:sz w:val="16"/>
          <w:szCs w:val="24"/>
          <w:lang w:eastAsia="ru-RU"/>
        </w:rPr>
      </w:pPr>
    </w:p>
    <w:p w:rsidR="00160B5C" w:rsidRPr="00160B5C" w:rsidRDefault="00160B5C" w:rsidP="006F0F0D">
      <w:pPr>
        <w:spacing w:after="0" w:line="240" w:lineRule="auto"/>
        <w:jc w:val="both"/>
        <w:rPr>
          <w:rFonts w:ascii="Times New Roman" w:eastAsia="Times New Roman" w:hAnsi="Times New Roman" w:cs="Times New Roman"/>
          <w:b/>
          <w:i/>
          <w:iCs/>
          <w:sz w:val="24"/>
          <w:szCs w:val="24"/>
          <w:lang w:eastAsia="ru-RU"/>
        </w:rPr>
      </w:pPr>
      <w:r w:rsidRPr="00160B5C">
        <w:rPr>
          <w:rFonts w:ascii="Times New Roman" w:eastAsia="Times New Roman" w:hAnsi="Times New Roman" w:cs="Times New Roman"/>
          <w:b/>
          <w:i/>
          <w:iCs/>
          <w:sz w:val="24"/>
          <w:szCs w:val="24"/>
          <w:lang w:eastAsia="ru-RU"/>
        </w:rPr>
        <w:t>Модуль 2. Информационное обеспечение закупок, организуемых отдельными видами юридических лиц (</w:t>
      </w:r>
      <w:r w:rsidR="008757FB">
        <w:rPr>
          <w:rFonts w:ascii="Times New Roman" w:eastAsia="Times New Roman" w:hAnsi="Times New Roman" w:cs="Times New Roman"/>
          <w:b/>
          <w:i/>
          <w:iCs/>
          <w:sz w:val="24"/>
          <w:szCs w:val="24"/>
          <w:lang w:eastAsia="ru-RU"/>
        </w:rPr>
        <w:t>42</w:t>
      </w:r>
      <w:r w:rsidRPr="00160B5C">
        <w:rPr>
          <w:rFonts w:ascii="Times New Roman" w:eastAsia="Times New Roman" w:hAnsi="Times New Roman" w:cs="Times New Roman"/>
          <w:b/>
          <w:i/>
          <w:iCs/>
          <w:sz w:val="24"/>
          <w:szCs w:val="24"/>
          <w:lang w:eastAsia="ru-RU"/>
        </w:rPr>
        <w:t xml:space="preserve"> час</w:t>
      </w:r>
      <w:r w:rsidR="008757FB">
        <w:rPr>
          <w:rFonts w:ascii="Times New Roman" w:eastAsia="Times New Roman" w:hAnsi="Times New Roman" w:cs="Times New Roman"/>
          <w:b/>
          <w:i/>
          <w:iCs/>
          <w:sz w:val="24"/>
          <w:szCs w:val="24"/>
          <w:lang w:eastAsia="ru-RU"/>
        </w:rPr>
        <w:t>а</w:t>
      </w:r>
      <w:r w:rsidRPr="00160B5C">
        <w:rPr>
          <w:rFonts w:ascii="Times New Roman" w:eastAsia="Times New Roman" w:hAnsi="Times New Roman" w:cs="Times New Roman"/>
          <w:b/>
          <w:i/>
          <w:iCs/>
          <w:sz w:val="24"/>
          <w:szCs w:val="24"/>
          <w:lang w:eastAsia="ru-RU"/>
        </w:rPr>
        <w:t xml:space="preserve">) </w:t>
      </w:r>
    </w:p>
    <w:p w:rsidR="00160B5C" w:rsidRPr="00160B5C" w:rsidRDefault="00160B5C" w:rsidP="006F0F0D">
      <w:pPr>
        <w:spacing w:after="0" w:line="240" w:lineRule="auto"/>
        <w:jc w:val="both"/>
        <w:rPr>
          <w:rFonts w:ascii="Times New Roman" w:eastAsia="Times New Roman" w:hAnsi="Times New Roman" w:cs="Times New Roman"/>
          <w:sz w:val="24"/>
          <w:szCs w:val="24"/>
          <w:lang w:eastAsia="ru-RU"/>
        </w:rPr>
      </w:pPr>
      <w:r w:rsidRPr="00160B5C">
        <w:rPr>
          <w:rFonts w:ascii="Times New Roman" w:eastAsia="Times New Roman" w:hAnsi="Times New Roman" w:cs="Times New Roman"/>
          <w:sz w:val="24"/>
          <w:szCs w:val="24"/>
          <w:lang w:eastAsia="ru-RU"/>
        </w:rPr>
        <w:t xml:space="preserve">1. Перечень, порядок и сроки размещения документов и сведений на сайте zakupki.gov.ru </w:t>
      </w:r>
    </w:p>
    <w:p w:rsidR="00160B5C" w:rsidRPr="00160B5C" w:rsidRDefault="00160B5C" w:rsidP="006F0F0D">
      <w:pPr>
        <w:spacing w:after="0" w:line="240" w:lineRule="auto"/>
        <w:jc w:val="both"/>
        <w:rPr>
          <w:rFonts w:ascii="Times New Roman" w:eastAsia="Times New Roman" w:hAnsi="Times New Roman" w:cs="Times New Roman"/>
          <w:sz w:val="24"/>
          <w:szCs w:val="24"/>
          <w:lang w:eastAsia="ru-RU"/>
        </w:rPr>
      </w:pPr>
      <w:r w:rsidRPr="00160B5C">
        <w:rPr>
          <w:rFonts w:ascii="Times New Roman" w:eastAsia="Times New Roman" w:hAnsi="Times New Roman" w:cs="Times New Roman"/>
          <w:sz w:val="24"/>
          <w:szCs w:val="24"/>
          <w:lang w:eastAsia="ru-RU"/>
        </w:rPr>
        <w:t xml:space="preserve">Перечень документов и сведений, сроки размещения информации о закупках товаров, работ, услуг на официальном сайте zakupki.gov.ru </w:t>
      </w:r>
    </w:p>
    <w:p w:rsidR="00160B5C" w:rsidRPr="00160B5C" w:rsidRDefault="00160B5C" w:rsidP="006F0F0D">
      <w:pPr>
        <w:spacing w:after="0" w:line="240" w:lineRule="auto"/>
        <w:jc w:val="both"/>
        <w:rPr>
          <w:rFonts w:ascii="Times New Roman" w:eastAsia="Times New Roman" w:hAnsi="Times New Roman" w:cs="Times New Roman"/>
          <w:sz w:val="24"/>
          <w:szCs w:val="24"/>
          <w:lang w:eastAsia="ru-RU"/>
        </w:rPr>
      </w:pPr>
      <w:r w:rsidRPr="00160B5C">
        <w:rPr>
          <w:rFonts w:ascii="Times New Roman" w:eastAsia="Times New Roman" w:hAnsi="Times New Roman" w:cs="Times New Roman"/>
          <w:sz w:val="24"/>
          <w:szCs w:val="24"/>
          <w:lang w:eastAsia="ru-RU"/>
        </w:rPr>
        <w:t xml:space="preserve">Порядок размещения положения о закупке и планов закупок товаров, работ, услуг по нормам Закона 223-ФЗ. Постановление Правительства РФ от 10.09.2012 № 908 «Об утверждении Положения о размещении на официальном сайте информации о закупке». </w:t>
      </w:r>
    </w:p>
    <w:p w:rsidR="00160B5C" w:rsidRPr="0031626F" w:rsidRDefault="00160B5C" w:rsidP="006F0F0D">
      <w:pPr>
        <w:spacing w:after="0" w:line="240" w:lineRule="auto"/>
        <w:jc w:val="both"/>
        <w:rPr>
          <w:rFonts w:ascii="Times New Roman" w:eastAsia="Times New Roman" w:hAnsi="Times New Roman" w:cs="Times New Roman"/>
          <w:sz w:val="24"/>
          <w:szCs w:val="24"/>
          <w:lang w:eastAsia="ru-RU"/>
        </w:rPr>
      </w:pPr>
      <w:r w:rsidRPr="00160B5C">
        <w:rPr>
          <w:rFonts w:ascii="Times New Roman" w:eastAsia="Times New Roman" w:hAnsi="Times New Roman" w:cs="Times New Roman"/>
          <w:sz w:val="24"/>
          <w:szCs w:val="24"/>
          <w:lang w:eastAsia="ru-RU"/>
        </w:rPr>
        <w:t xml:space="preserve">2. Правила формирования плана закупки, в том числе плана закупки инновационной продукции, высокотехнологичной продукции, лекарственных средств Постановление Правительства РФ от 17.09.2012 № 932 «Об утверждении Правил формирования плана закупки товаров (работ, услуг) и требований к форме такого плана». </w:t>
      </w:r>
    </w:p>
    <w:p w:rsidR="00160B5C" w:rsidRPr="0031626F" w:rsidRDefault="00160B5C" w:rsidP="006F0F0D">
      <w:pPr>
        <w:spacing w:after="0" w:line="240" w:lineRule="auto"/>
        <w:jc w:val="both"/>
        <w:rPr>
          <w:rFonts w:ascii="Times New Roman" w:eastAsia="Times New Roman" w:hAnsi="Times New Roman" w:cs="Times New Roman"/>
          <w:sz w:val="24"/>
          <w:szCs w:val="24"/>
          <w:lang w:eastAsia="ru-RU"/>
        </w:rPr>
      </w:pPr>
      <w:r w:rsidRPr="00160B5C">
        <w:rPr>
          <w:rFonts w:ascii="Times New Roman" w:eastAsia="Times New Roman" w:hAnsi="Times New Roman" w:cs="Times New Roman"/>
          <w:sz w:val="24"/>
          <w:szCs w:val="24"/>
          <w:lang w:eastAsia="ru-RU"/>
        </w:rPr>
        <w:t xml:space="preserve">Критерии отнесения товаров, работ, услуг к инновационной продукции и (или) высокотехнологичной продукции для целей формирования плана закупки такой продукции. </w:t>
      </w:r>
    </w:p>
    <w:p w:rsidR="00160B5C" w:rsidRPr="00160B5C" w:rsidRDefault="00160B5C" w:rsidP="006F0F0D">
      <w:pPr>
        <w:spacing w:after="0" w:line="240" w:lineRule="auto"/>
        <w:jc w:val="both"/>
        <w:rPr>
          <w:rFonts w:ascii="Times New Roman" w:eastAsia="Times New Roman" w:hAnsi="Times New Roman" w:cs="Times New Roman"/>
          <w:sz w:val="24"/>
          <w:szCs w:val="24"/>
          <w:lang w:eastAsia="ru-RU"/>
        </w:rPr>
      </w:pPr>
      <w:r w:rsidRPr="00160B5C">
        <w:rPr>
          <w:rFonts w:ascii="Times New Roman" w:eastAsia="Times New Roman" w:hAnsi="Times New Roman" w:cs="Times New Roman"/>
          <w:sz w:val="24"/>
          <w:szCs w:val="24"/>
          <w:lang w:eastAsia="ru-RU"/>
        </w:rPr>
        <w:t xml:space="preserve">3. Правила и рекомендации по размещению на официальном сайте zakupki.gov.ru информации о закупке </w:t>
      </w:r>
    </w:p>
    <w:p w:rsidR="00160B5C" w:rsidRPr="0031626F" w:rsidRDefault="00160B5C" w:rsidP="006F0F0D">
      <w:pPr>
        <w:spacing w:after="0" w:line="240" w:lineRule="auto"/>
        <w:jc w:val="both"/>
        <w:rPr>
          <w:rFonts w:ascii="Times New Roman" w:eastAsia="Times New Roman" w:hAnsi="Times New Roman" w:cs="Times New Roman"/>
          <w:sz w:val="24"/>
          <w:szCs w:val="24"/>
          <w:lang w:eastAsia="ru-RU"/>
        </w:rPr>
      </w:pPr>
      <w:r w:rsidRPr="00160B5C">
        <w:rPr>
          <w:rFonts w:ascii="Times New Roman" w:eastAsia="Times New Roman" w:hAnsi="Times New Roman" w:cs="Times New Roman"/>
          <w:sz w:val="24"/>
          <w:szCs w:val="24"/>
          <w:lang w:eastAsia="ru-RU"/>
        </w:rPr>
        <w:t xml:space="preserve">Порядок размещения на официальном сайте zakupki.gov.ru информации о закупке. Порядок размещения извещения о закупке, документации о закупке и проекта договора. </w:t>
      </w:r>
    </w:p>
    <w:p w:rsidR="00160B5C" w:rsidRPr="00160B5C" w:rsidRDefault="00160B5C" w:rsidP="006F0F0D">
      <w:pPr>
        <w:spacing w:after="0" w:line="240" w:lineRule="auto"/>
        <w:jc w:val="both"/>
        <w:rPr>
          <w:rFonts w:ascii="Times New Roman" w:eastAsia="Times New Roman" w:hAnsi="Times New Roman" w:cs="Times New Roman"/>
          <w:sz w:val="24"/>
          <w:szCs w:val="24"/>
          <w:lang w:eastAsia="ru-RU"/>
        </w:rPr>
      </w:pPr>
      <w:r w:rsidRPr="00160B5C">
        <w:rPr>
          <w:rFonts w:ascii="Times New Roman" w:eastAsia="Times New Roman" w:hAnsi="Times New Roman" w:cs="Times New Roman"/>
          <w:sz w:val="24"/>
          <w:szCs w:val="24"/>
          <w:lang w:eastAsia="ru-RU"/>
        </w:rPr>
        <w:t>Требования к извещению и документации о закупке.</w:t>
      </w:r>
    </w:p>
    <w:p w:rsidR="00160B5C" w:rsidRPr="0031626F" w:rsidRDefault="00160B5C" w:rsidP="006F0F0D">
      <w:pPr>
        <w:spacing w:after="0" w:line="240" w:lineRule="auto"/>
        <w:jc w:val="both"/>
        <w:rPr>
          <w:rFonts w:ascii="Times New Roman" w:eastAsia="Times New Roman" w:hAnsi="Times New Roman" w:cs="Times New Roman"/>
          <w:sz w:val="24"/>
          <w:szCs w:val="24"/>
          <w:lang w:eastAsia="ru-RU"/>
        </w:rPr>
      </w:pPr>
      <w:r w:rsidRPr="00160B5C">
        <w:rPr>
          <w:rFonts w:ascii="Times New Roman" w:eastAsia="Times New Roman" w:hAnsi="Times New Roman" w:cs="Times New Roman"/>
          <w:sz w:val="24"/>
          <w:szCs w:val="24"/>
          <w:lang w:eastAsia="ru-RU"/>
        </w:rPr>
        <w:t xml:space="preserve">Случаи, когда заказчик вправе не размещать в единой информационной системе сведения о закупке. </w:t>
      </w:r>
    </w:p>
    <w:p w:rsidR="00160B5C" w:rsidRPr="0031626F" w:rsidRDefault="00160B5C" w:rsidP="006F0F0D">
      <w:pPr>
        <w:spacing w:after="0" w:line="240" w:lineRule="auto"/>
        <w:jc w:val="both"/>
        <w:rPr>
          <w:rFonts w:ascii="Times New Roman" w:eastAsia="Times New Roman" w:hAnsi="Times New Roman" w:cs="Times New Roman"/>
          <w:sz w:val="24"/>
          <w:szCs w:val="24"/>
          <w:lang w:eastAsia="ru-RU"/>
        </w:rPr>
      </w:pPr>
      <w:r w:rsidRPr="00160B5C">
        <w:rPr>
          <w:rFonts w:ascii="Times New Roman" w:eastAsia="Times New Roman" w:hAnsi="Times New Roman" w:cs="Times New Roman"/>
          <w:sz w:val="24"/>
          <w:szCs w:val="24"/>
          <w:lang w:eastAsia="ru-RU"/>
        </w:rPr>
        <w:t xml:space="preserve">Постановление Правительства РФ от 11.06.2013 № 494 «Об утверждении Положения о размещении на официальном сайте информации об объеме выручки отдельных видов юридических лиц и требованиях к такой информации». </w:t>
      </w:r>
    </w:p>
    <w:p w:rsidR="00160B5C" w:rsidRPr="0031626F" w:rsidRDefault="00160B5C" w:rsidP="006F0F0D">
      <w:pPr>
        <w:spacing w:after="0" w:line="240" w:lineRule="auto"/>
        <w:jc w:val="both"/>
        <w:rPr>
          <w:rFonts w:ascii="Times New Roman" w:eastAsia="Times New Roman" w:hAnsi="Times New Roman" w:cs="Times New Roman"/>
          <w:sz w:val="24"/>
          <w:szCs w:val="24"/>
          <w:lang w:eastAsia="ru-RU"/>
        </w:rPr>
      </w:pPr>
      <w:r w:rsidRPr="00160B5C">
        <w:rPr>
          <w:rFonts w:ascii="Times New Roman" w:eastAsia="Times New Roman" w:hAnsi="Times New Roman" w:cs="Times New Roman"/>
          <w:sz w:val="24"/>
          <w:szCs w:val="24"/>
          <w:lang w:eastAsia="ru-RU"/>
        </w:rPr>
        <w:t xml:space="preserve">4. Правилами ведения реестра договоров, заключенных заказчиками по результатам закупки. </w:t>
      </w:r>
    </w:p>
    <w:p w:rsidR="00160B5C" w:rsidRPr="0031626F" w:rsidRDefault="00160B5C" w:rsidP="006F0F0D">
      <w:pPr>
        <w:spacing w:after="0" w:line="240" w:lineRule="auto"/>
        <w:jc w:val="both"/>
        <w:rPr>
          <w:rFonts w:ascii="Times New Roman" w:eastAsia="Times New Roman" w:hAnsi="Times New Roman" w:cs="Times New Roman"/>
          <w:sz w:val="24"/>
          <w:szCs w:val="24"/>
          <w:lang w:eastAsia="ru-RU"/>
        </w:rPr>
      </w:pPr>
      <w:r w:rsidRPr="00160B5C">
        <w:rPr>
          <w:rFonts w:ascii="Times New Roman" w:eastAsia="Times New Roman" w:hAnsi="Times New Roman" w:cs="Times New Roman"/>
          <w:sz w:val="24"/>
          <w:szCs w:val="24"/>
          <w:lang w:eastAsia="ru-RU"/>
        </w:rPr>
        <w:t xml:space="preserve">Постановление Правительства РФ от 31.10.2014 № 1132 «О порядке ведения реестра договоров, заключенных заказчиками по результатам закупки». </w:t>
      </w:r>
    </w:p>
    <w:p w:rsidR="00160B5C" w:rsidRPr="0031626F" w:rsidRDefault="00160B5C" w:rsidP="006F0F0D">
      <w:pPr>
        <w:spacing w:after="0" w:line="240" w:lineRule="auto"/>
        <w:jc w:val="both"/>
        <w:rPr>
          <w:rFonts w:ascii="Times New Roman" w:eastAsia="Times New Roman" w:hAnsi="Times New Roman" w:cs="Times New Roman"/>
          <w:sz w:val="24"/>
          <w:szCs w:val="24"/>
          <w:lang w:eastAsia="ru-RU"/>
        </w:rPr>
      </w:pPr>
      <w:r w:rsidRPr="00160B5C">
        <w:rPr>
          <w:rFonts w:ascii="Times New Roman" w:eastAsia="Times New Roman" w:hAnsi="Times New Roman" w:cs="Times New Roman"/>
          <w:sz w:val="24"/>
          <w:szCs w:val="24"/>
          <w:lang w:eastAsia="ru-RU"/>
        </w:rPr>
        <w:t>Письмо Казначейства России от 03.03.2015 № 05-07-05/10 «О формировании информации и документов, включаемых в реестр договоров, заключенных заказчиками».</w:t>
      </w:r>
    </w:p>
    <w:p w:rsidR="00160B5C" w:rsidRPr="00160B5C" w:rsidRDefault="00160B5C" w:rsidP="006F0F0D">
      <w:pPr>
        <w:spacing w:after="0" w:line="240" w:lineRule="auto"/>
        <w:jc w:val="both"/>
        <w:rPr>
          <w:rFonts w:ascii="Times New Roman" w:eastAsia="Times New Roman" w:hAnsi="Times New Roman" w:cs="Times New Roman"/>
          <w:sz w:val="24"/>
          <w:szCs w:val="24"/>
          <w:lang w:eastAsia="ru-RU"/>
        </w:rPr>
      </w:pPr>
      <w:r w:rsidRPr="00160B5C">
        <w:rPr>
          <w:rFonts w:ascii="Times New Roman" w:eastAsia="Times New Roman" w:hAnsi="Times New Roman" w:cs="Times New Roman"/>
          <w:sz w:val="24"/>
          <w:szCs w:val="24"/>
          <w:lang w:eastAsia="ru-RU"/>
        </w:rPr>
        <w:t>Приказ Минфина России от 29.12.2014 № 173н «О порядке формирования информации и документов, а также обмена информацией и документами между заказчиком и Казначейством России в целях ведения реестра договоров, заключенных заказчиками по результатам закупки».</w:t>
      </w:r>
    </w:p>
    <w:p w:rsidR="00160B5C" w:rsidRPr="00160B5C" w:rsidRDefault="00160B5C" w:rsidP="006F0F0D">
      <w:pPr>
        <w:spacing w:after="0" w:line="240" w:lineRule="auto"/>
        <w:jc w:val="both"/>
        <w:rPr>
          <w:rFonts w:ascii="Times New Roman" w:eastAsia="Times New Roman" w:hAnsi="Times New Roman" w:cs="Times New Roman"/>
          <w:sz w:val="24"/>
          <w:szCs w:val="24"/>
          <w:lang w:eastAsia="ru-RU"/>
        </w:rPr>
      </w:pPr>
      <w:r w:rsidRPr="00160B5C">
        <w:rPr>
          <w:rFonts w:ascii="Times New Roman" w:eastAsia="Times New Roman" w:hAnsi="Times New Roman" w:cs="Times New Roman"/>
          <w:sz w:val="24"/>
          <w:szCs w:val="24"/>
          <w:lang w:eastAsia="ru-RU"/>
        </w:rPr>
        <w:t>Приказ Минфина России от 24.12.2014 № 167н «О порядке присвоения, применения и изменения идентификационных кодов заказчиков в целях ведения реестра договоров, заключенных заказчиками по результатам закупки».</w:t>
      </w:r>
    </w:p>
    <w:p w:rsidR="00160B5C" w:rsidRPr="00160B5C" w:rsidRDefault="00160B5C" w:rsidP="006F0F0D">
      <w:pPr>
        <w:spacing w:after="0" w:line="240" w:lineRule="auto"/>
        <w:jc w:val="both"/>
        <w:rPr>
          <w:rFonts w:ascii="Times New Roman" w:eastAsia="Times New Roman" w:hAnsi="Times New Roman" w:cs="Times New Roman"/>
          <w:sz w:val="24"/>
          <w:szCs w:val="24"/>
          <w:lang w:eastAsia="ru-RU"/>
        </w:rPr>
      </w:pPr>
      <w:r w:rsidRPr="00160B5C">
        <w:rPr>
          <w:rFonts w:ascii="Times New Roman" w:eastAsia="Times New Roman" w:hAnsi="Times New Roman" w:cs="Times New Roman"/>
          <w:sz w:val="24"/>
          <w:szCs w:val="24"/>
          <w:lang w:eastAsia="ru-RU"/>
        </w:rPr>
        <w:t>Порядок размещения отчетности о заключенных договорах.</w:t>
      </w:r>
    </w:p>
    <w:p w:rsidR="00160B5C" w:rsidRPr="00160B5C" w:rsidRDefault="00160B5C" w:rsidP="006F0F0D">
      <w:pPr>
        <w:spacing w:after="0" w:line="240" w:lineRule="auto"/>
        <w:jc w:val="both"/>
        <w:rPr>
          <w:rFonts w:ascii="Times New Roman" w:eastAsia="Times New Roman" w:hAnsi="Times New Roman" w:cs="Times New Roman"/>
          <w:sz w:val="24"/>
          <w:szCs w:val="24"/>
          <w:lang w:eastAsia="ru-RU"/>
        </w:rPr>
      </w:pPr>
      <w:r w:rsidRPr="00160B5C">
        <w:rPr>
          <w:rFonts w:ascii="Times New Roman" w:eastAsia="Times New Roman" w:hAnsi="Times New Roman" w:cs="Times New Roman"/>
          <w:sz w:val="24"/>
          <w:szCs w:val="24"/>
          <w:lang w:eastAsia="ru-RU"/>
        </w:rPr>
        <w:t>5. Особенности участия субъектов малого и среднего предпринимательства в закупках товаров, работ, услуг отдельными видами юридических лиц</w:t>
      </w:r>
    </w:p>
    <w:p w:rsidR="00160B5C" w:rsidRPr="00160B5C" w:rsidRDefault="00160B5C" w:rsidP="006F0F0D">
      <w:pPr>
        <w:spacing w:after="0" w:line="240" w:lineRule="auto"/>
        <w:jc w:val="both"/>
        <w:rPr>
          <w:rFonts w:ascii="Times New Roman" w:eastAsia="Times New Roman" w:hAnsi="Times New Roman" w:cs="Times New Roman"/>
          <w:sz w:val="24"/>
          <w:szCs w:val="24"/>
          <w:lang w:eastAsia="ru-RU"/>
        </w:rPr>
      </w:pPr>
      <w:proofErr w:type="gramStart"/>
      <w:r w:rsidRPr="00160B5C">
        <w:rPr>
          <w:rFonts w:ascii="Times New Roman" w:eastAsia="Times New Roman" w:hAnsi="Times New Roman" w:cs="Times New Roman"/>
          <w:sz w:val="24"/>
          <w:szCs w:val="24"/>
          <w:lang w:eastAsia="ru-RU"/>
        </w:rPr>
        <w:t xml:space="preserve">Постановление Правительства РФ от 11.12.2014 № 1352 «Об особенностях участия субъектов малого и среднего предпринимательства в закупках товаров, работ, услуг отдельными видами юридических лиц» (вместе с «Положением об особенностях участия субъектов малого и среднего предпринимательства в закупках товаров, работ, услуг </w:t>
      </w:r>
      <w:r w:rsidRPr="00160B5C">
        <w:rPr>
          <w:rFonts w:ascii="Times New Roman" w:eastAsia="Times New Roman" w:hAnsi="Times New Roman" w:cs="Times New Roman"/>
          <w:sz w:val="24"/>
          <w:szCs w:val="24"/>
          <w:lang w:eastAsia="ru-RU"/>
        </w:rPr>
        <w:lastRenderedPageBreak/>
        <w:t>отдельными видами юридических лиц, годовом объеме таких закупок и порядке расчета указанного объема», «Требованиями к содержанию годового отчета о закупке товаров</w:t>
      </w:r>
      <w:proofErr w:type="gramEnd"/>
      <w:r w:rsidRPr="00160B5C">
        <w:rPr>
          <w:rFonts w:ascii="Times New Roman" w:eastAsia="Times New Roman" w:hAnsi="Times New Roman" w:cs="Times New Roman"/>
          <w:sz w:val="24"/>
          <w:szCs w:val="24"/>
          <w:lang w:eastAsia="ru-RU"/>
        </w:rPr>
        <w:t>, работ, услуг отдельными видами юридических лиц у субъектов малого и среднего предпринимательства»).</w:t>
      </w:r>
    </w:p>
    <w:p w:rsidR="00160B5C" w:rsidRPr="00160B5C" w:rsidRDefault="00160B5C" w:rsidP="006F0F0D">
      <w:pPr>
        <w:spacing w:after="0" w:line="240" w:lineRule="auto"/>
        <w:jc w:val="both"/>
        <w:rPr>
          <w:rFonts w:ascii="Times New Roman" w:eastAsia="Times New Roman" w:hAnsi="Times New Roman" w:cs="Times New Roman"/>
          <w:sz w:val="24"/>
          <w:szCs w:val="24"/>
          <w:lang w:eastAsia="ru-RU"/>
        </w:rPr>
      </w:pPr>
      <w:r w:rsidRPr="00160B5C">
        <w:rPr>
          <w:rFonts w:ascii="Times New Roman" w:eastAsia="Times New Roman" w:hAnsi="Times New Roman" w:cs="Times New Roman"/>
          <w:sz w:val="24"/>
          <w:szCs w:val="24"/>
          <w:lang w:eastAsia="ru-RU"/>
        </w:rPr>
        <w:t>Порядок размещения информации о годовом объеме закупки, которую заказчики обязаны осуществить у субъектов малого и среднего предпринимательства.</w:t>
      </w:r>
    </w:p>
    <w:p w:rsidR="00160B5C" w:rsidRPr="00160B5C" w:rsidRDefault="00160B5C" w:rsidP="006F0F0D">
      <w:pPr>
        <w:spacing w:after="0" w:line="240" w:lineRule="auto"/>
        <w:jc w:val="both"/>
        <w:rPr>
          <w:rFonts w:ascii="Times New Roman" w:eastAsia="Times New Roman" w:hAnsi="Times New Roman" w:cs="Times New Roman"/>
          <w:sz w:val="24"/>
          <w:szCs w:val="24"/>
          <w:lang w:eastAsia="ru-RU"/>
        </w:rPr>
      </w:pPr>
      <w:r w:rsidRPr="00160B5C">
        <w:rPr>
          <w:rFonts w:ascii="Times New Roman" w:eastAsia="Times New Roman" w:hAnsi="Times New Roman" w:cs="Times New Roman"/>
          <w:sz w:val="24"/>
          <w:szCs w:val="24"/>
          <w:lang w:eastAsia="ru-RU"/>
        </w:rPr>
        <w:t>Проведение оценки соответствия и мониторинга соответствия планов закупки, проектов таких планов, изменений, внесенных в такие планы, проектов изменений, вносимых в такие планы, годовых отчетов требованиям законодательства РФ, предусматривающим участие субъектов малого и среднего предпринимательства в закупке.</w:t>
      </w:r>
    </w:p>
    <w:p w:rsidR="00160B5C" w:rsidRPr="00160B5C" w:rsidRDefault="00160B5C" w:rsidP="006F0F0D">
      <w:pPr>
        <w:spacing w:after="0" w:line="240" w:lineRule="auto"/>
        <w:jc w:val="both"/>
        <w:rPr>
          <w:rFonts w:ascii="Times New Roman" w:eastAsia="Times New Roman" w:hAnsi="Times New Roman" w:cs="Times New Roman"/>
          <w:sz w:val="24"/>
          <w:szCs w:val="24"/>
          <w:lang w:eastAsia="ru-RU"/>
        </w:rPr>
      </w:pPr>
      <w:r w:rsidRPr="00160B5C">
        <w:rPr>
          <w:rFonts w:ascii="Times New Roman" w:eastAsia="Times New Roman" w:hAnsi="Times New Roman" w:cs="Times New Roman"/>
          <w:sz w:val="24"/>
          <w:szCs w:val="24"/>
          <w:lang w:eastAsia="ru-RU"/>
        </w:rPr>
        <w:t>Практические занятия (6 часов). Регистрация на официальном сайте zakupki.gov.ru. Составление плана закупок товаров, работ, услуг по нормам Закона 223-ФЗ для нужд организации. Составление отчетов о закупках для размещения на официальном сайте zakupki.gov.ru, составление статистических отчетов формы 1-закупки.</w:t>
      </w:r>
    </w:p>
    <w:p w:rsidR="00160B5C" w:rsidRPr="00762AFC" w:rsidRDefault="00160B5C" w:rsidP="00160B5C">
      <w:pPr>
        <w:spacing w:after="0" w:line="240" w:lineRule="auto"/>
        <w:rPr>
          <w:rFonts w:ascii="Times New Roman" w:eastAsia="Times New Roman" w:hAnsi="Times New Roman" w:cs="Times New Roman"/>
          <w:i/>
          <w:iCs/>
          <w:sz w:val="16"/>
          <w:szCs w:val="24"/>
          <w:lang w:eastAsia="ru-RU"/>
        </w:rPr>
      </w:pPr>
    </w:p>
    <w:p w:rsidR="00160B5C" w:rsidRPr="00160B5C" w:rsidRDefault="00160B5C" w:rsidP="006F0F0D">
      <w:pPr>
        <w:spacing w:after="0" w:line="240" w:lineRule="auto"/>
        <w:jc w:val="both"/>
        <w:rPr>
          <w:rFonts w:ascii="Times New Roman" w:eastAsia="Times New Roman" w:hAnsi="Times New Roman" w:cs="Times New Roman"/>
          <w:b/>
          <w:i/>
          <w:iCs/>
          <w:sz w:val="24"/>
          <w:szCs w:val="24"/>
          <w:lang w:eastAsia="ru-RU"/>
        </w:rPr>
      </w:pPr>
      <w:r w:rsidRPr="00160B5C">
        <w:rPr>
          <w:rFonts w:ascii="Times New Roman" w:eastAsia="Times New Roman" w:hAnsi="Times New Roman" w:cs="Times New Roman"/>
          <w:b/>
          <w:i/>
          <w:iCs/>
          <w:sz w:val="24"/>
          <w:szCs w:val="24"/>
          <w:lang w:eastAsia="ru-RU"/>
        </w:rPr>
        <w:t>Модуль 3. Практические аспекты закупок, организуемых по нормам Закона 223-ФЗ (</w:t>
      </w:r>
      <w:r w:rsidR="008757FB">
        <w:rPr>
          <w:rFonts w:ascii="Times New Roman" w:eastAsia="Times New Roman" w:hAnsi="Times New Roman" w:cs="Times New Roman"/>
          <w:b/>
          <w:i/>
          <w:iCs/>
          <w:sz w:val="24"/>
          <w:szCs w:val="24"/>
          <w:lang w:eastAsia="ru-RU"/>
        </w:rPr>
        <w:t>42</w:t>
      </w:r>
      <w:r w:rsidRPr="00160B5C">
        <w:rPr>
          <w:rFonts w:ascii="Times New Roman" w:eastAsia="Times New Roman" w:hAnsi="Times New Roman" w:cs="Times New Roman"/>
          <w:b/>
          <w:i/>
          <w:iCs/>
          <w:sz w:val="24"/>
          <w:szCs w:val="24"/>
          <w:lang w:eastAsia="ru-RU"/>
        </w:rPr>
        <w:t xml:space="preserve"> час</w:t>
      </w:r>
      <w:r w:rsidR="008757FB">
        <w:rPr>
          <w:rFonts w:ascii="Times New Roman" w:eastAsia="Times New Roman" w:hAnsi="Times New Roman" w:cs="Times New Roman"/>
          <w:b/>
          <w:i/>
          <w:iCs/>
          <w:sz w:val="24"/>
          <w:szCs w:val="24"/>
          <w:lang w:eastAsia="ru-RU"/>
        </w:rPr>
        <w:t>а</w:t>
      </w:r>
      <w:r w:rsidRPr="00160B5C">
        <w:rPr>
          <w:rFonts w:ascii="Times New Roman" w:eastAsia="Times New Roman" w:hAnsi="Times New Roman" w:cs="Times New Roman"/>
          <w:b/>
          <w:i/>
          <w:iCs/>
          <w:sz w:val="24"/>
          <w:szCs w:val="24"/>
          <w:lang w:eastAsia="ru-RU"/>
        </w:rPr>
        <w:t>)</w:t>
      </w:r>
    </w:p>
    <w:p w:rsidR="00160B5C" w:rsidRPr="00160B5C" w:rsidRDefault="00160B5C" w:rsidP="006F0F0D">
      <w:pPr>
        <w:spacing w:after="0" w:line="240" w:lineRule="auto"/>
        <w:jc w:val="both"/>
        <w:rPr>
          <w:rFonts w:ascii="Times New Roman" w:eastAsia="Times New Roman" w:hAnsi="Times New Roman" w:cs="Times New Roman"/>
          <w:sz w:val="24"/>
          <w:szCs w:val="24"/>
          <w:lang w:eastAsia="ru-RU"/>
        </w:rPr>
      </w:pPr>
      <w:r w:rsidRPr="00160B5C">
        <w:rPr>
          <w:rFonts w:ascii="Times New Roman" w:eastAsia="Times New Roman" w:hAnsi="Times New Roman" w:cs="Times New Roman"/>
          <w:sz w:val="24"/>
          <w:szCs w:val="24"/>
          <w:lang w:eastAsia="ru-RU"/>
        </w:rPr>
        <w:t>1. Организация закупок по нормам Закона 223-ФЗ.</w:t>
      </w:r>
    </w:p>
    <w:p w:rsidR="00160B5C" w:rsidRPr="00160B5C" w:rsidRDefault="00160B5C" w:rsidP="006F0F0D">
      <w:pPr>
        <w:spacing w:after="0" w:line="240" w:lineRule="auto"/>
        <w:jc w:val="both"/>
        <w:rPr>
          <w:rFonts w:ascii="Times New Roman" w:eastAsia="Times New Roman" w:hAnsi="Times New Roman" w:cs="Times New Roman"/>
          <w:sz w:val="24"/>
          <w:szCs w:val="24"/>
          <w:lang w:eastAsia="ru-RU"/>
        </w:rPr>
      </w:pPr>
      <w:r w:rsidRPr="00160B5C">
        <w:rPr>
          <w:rFonts w:ascii="Times New Roman" w:eastAsia="Times New Roman" w:hAnsi="Times New Roman" w:cs="Times New Roman"/>
          <w:sz w:val="24"/>
          <w:szCs w:val="24"/>
          <w:lang w:eastAsia="ru-RU"/>
        </w:rPr>
        <w:t>Алгоритм действий заказчика при осуществлении закупки.</w:t>
      </w:r>
    </w:p>
    <w:p w:rsidR="00160B5C" w:rsidRPr="00160B5C" w:rsidRDefault="00160B5C" w:rsidP="006F0F0D">
      <w:pPr>
        <w:spacing w:after="0" w:line="240" w:lineRule="auto"/>
        <w:jc w:val="both"/>
        <w:rPr>
          <w:rFonts w:ascii="Times New Roman" w:eastAsia="Times New Roman" w:hAnsi="Times New Roman" w:cs="Times New Roman"/>
          <w:sz w:val="24"/>
          <w:szCs w:val="24"/>
          <w:lang w:eastAsia="ru-RU"/>
        </w:rPr>
      </w:pPr>
      <w:r w:rsidRPr="00160B5C">
        <w:rPr>
          <w:rFonts w:ascii="Times New Roman" w:eastAsia="Times New Roman" w:hAnsi="Times New Roman" w:cs="Times New Roman"/>
          <w:sz w:val="24"/>
          <w:szCs w:val="24"/>
          <w:lang w:eastAsia="ru-RU"/>
        </w:rPr>
        <w:t>Комиссия по закупкам (или закупочная комиссия).</w:t>
      </w:r>
    </w:p>
    <w:p w:rsidR="00160B5C" w:rsidRPr="00160B5C" w:rsidRDefault="00160B5C" w:rsidP="006F0F0D">
      <w:pPr>
        <w:spacing w:after="0" w:line="240" w:lineRule="auto"/>
        <w:jc w:val="both"/>
        <w:rPr>
          <w:rFonts w:ascii="Times New Roman" w:eastAsia="Times New Roman" w:hAnsi="Times New Roman" w:cs="Times New Roman"/>
          <w:sz w:val="24"/>
          <w:szCs w:val="24"/>
          <w:lang w:eastAsia="ru-RU"/>
        </w:rPr>
      </w:pPr>
      <w:r w:rsidRPr="00160B5C">
        <w:rPr>
          <w:rFonts w:ascii="Times New Roman" w:eastAsia="Times New Roman" w:hAnsi="Times New Roman" w:cs="Times New Roman"/>
          <w:sz w:val="24"/>
          <w:szCs w:val="24"/>
          <w:lang w:eastAsia="ru-RU"/>
        </w:rPr>
        <w:t>Стандарт осуществления закупочной деятельности отдельных видов юридических лиц (утвержден ФАС России).</w:t>
      </w:r>
    </w:p>
    <w:p w:rsidR="00160B5C" w:rsidRPr="00160B5C" w:rsidRDefault="00160B5C" w:rsidP="006F0F0D">
      <w:pPr>
        <w:spacing w:after="0" w:line="240" w:lineRule="auto"/>
        <w:jc w:val="both"/>
        <w:rPr>
          <w:rFonts w:ascii="Times New Roman" w:eastAsia="Times New Roman" w:hAnsi="Times New Roman" w:cs="Times New Roman"/>
          <w:sz w:val="24"/>
          <w:szCs w:val="24"/>
          <w:lang w:eastAsia="ru-RU"/>
        </w:rPr>
      </w:pPr>
      <w:r w:rsidRPr="00160B5C">
        <w:rPr>
          <w:rFonts w:ascii="Times New Roman" w:eastAsia="Times New Roman" w:hAnsi="Times New Roman" w:cs="Times New Roman"/>
          <w:sz w:val="24"/>
          <w:szCs w:val="24"/>
          <w:lang w:eastAsia="ru-RU"/>
        </w:rPr>
        <w:t>2. Особенности отдельных видов закупочных процедур.</w:t>
      </w:r>
    </w:p>
    <w:p w:rsidR="00160B5C" w:rsidRPr="00160B5C" w:rsidRDefault="00160B5C" w:rsidP="006F0F0D">
      <w:pPr>
        <w:spacing w:after="0" w:line="240" w:lineRule="auto"/>
        <w:jc w:val="both"/>
        <w:rPr>
          <w:rFonts w:ascii="Times New Roman" w:eastAsia="Times New Roman" w:hAnsi="Times New Roman" w:cs="Times New Roman"/>
          <w:sz w:val="24"/>
          <w:szCs w:val="24"/>
          <w:lang w:eastAsia="ru-RU"/>
        </w:rPr>
      </w:pPr>
      <w:r w:rsidRPr="00160B5C">
        <w:rPr>
          <w:rFonts w:ascii="Times New Roman" w:eastAsia="Times New Roman" w:hAnsi="Times New Roman" w:cs="Times New Roman"/>
          <w:sz w:val="24"/>
          <w:szCs w:val="24"/>
          <w:lang w:eastAsia="ru-RU"/>
        </w:rPr>
        <w:t>Закупка у единственного поставщика (подрядчика, исполнителя).</w:t>
      </w:r>
    </w:p>
    <w:p w:rsidR="00160B5C" w:rsidRPr="00160B5C" w:rsidRDefault="00160B5C" w:rsidP="006F0F0D">
      <w:pPr>
        <w:spacing w:after="0" w:line="240" w:lineRule="auto"/>
        <w:jc w:val="both"/>
        <w:rPr>
          <w:rFonts w:ascii="Times New Roman" w:eastAsia="Times New Roman" w:hAnsi="Times New Roman" w:cs="Times New Roman"/>
          <w:sz w:val="24"/>
          <w:szCs w:val="24"/>
          <w:lang w:eastAsia="ru-RU"/>
        </w:rPr>
      </w:pPr>
      <w:r w:rsidRPr="00160B5C">
        <w:rPr>
          <w:rFonts w:ascii="Times New Roman" w:eastAsia="Times New Roman" w:hAnsi="Times New Roman" w:cs="Times New Roman"/>
          <w:sz w:val="24"/>
          <w:szCs w:val="24"/>
          <w:lang w:eastAsia="ru-RU"/>
        </w:rPr>
        <w:t>Зонтичная закупка.</w:t>
      </w:r>
    </w:p>
    <w:p w:rsidR="00160B5C" w:rsidRPr="00160B5C" w:rsidRDefault="00160B5C" w:rsidP="006F0F0D">
      <w:pPr>
        <w:spacing w:after="0" w:line="240" w:lineRule="auto"/>
        <w:jc w:val="both"/>
        <w:rPr>
          <w:rFonts w:ascii="Times New Roman" w:eastAsia="Times New Roman" w:hAnsi="Times New Roman" w:cs="Times New Roman"/>
          <w:sz w:val="24"/>
          <w:szCs w:val="24"/>
          <w:lang w:eastAsia="ru-RU"/>
        </w:rPr>
      </w:pPr>
      <w:r w:rsidRPr="00160B5C">
        <w:rPr>
          <w:rFonts w:ascii="Times New Roman" w:eastAsia="Times New Roman" w:hAnsi="Times New Roman" w:cs="Times New Roman"/>
          <w:sz w:val="24"/>
          <w:szCs w:val="24"/>
          <w:lang w:eastAsia="ru-RU"/>
        </w:rPr>
        <w:t>Запрос предложений (информации).</w:t>
      </w:r>
    </w:p>
    <w:p w:rsidR="00160B5C" w:rsidRPr="00160B5C" w:rsidRDefault="00160B5C" w:rsidP="006F0F0D">
      <w:pPr>
        <w:spacing w:after="0" w:line="240" w:lineRule="auto"/>
        <w:jc w:val="both"/>
        <w:rPr>
          <w:rFonts w:ascii="Times New Roman" w:eastAsia="Times New Roman" w:hAnsi="Times New Roman" w:cs="Times New Roman"/>
          <w:sz w:val="24"/>
          <w:szCs w:val="24"/>
          <w:lang w:eastAsia="ru-RU"/>
        </w:rPr>
      </w:pPr>
      <w:r w:rsidRPr="00160B5C">
        <w:rPr>
          <w:rFonts w:ascii="Times New Roman" w:eastAsia="Times New Roman" w:hAnsi="Times New Roman" w:cs="Times New Roman"/>
          <w:sz w:val="24"/>
          <w:szCs w:val="24"/>
          <w:lang w:eastAsia="ru-RU"/>
        </w:rPr>
        <w:t>Закупка у субъектов малого и среднего предпринимательства.</w:t>
      </w:r>
    </w:p>
    <w:p w:rsidR="00160B5C" w:rsidRPr="00160B5C" w:rsidRDefault="00160B5C" w:rsidP="006F0F0D">
      <w:pPr>
        <w:spacing w:after="0" w:line="240" w:lineRule="auto"/>
        <w:jc w:val="both"/>
        <w:rPr>
          <w:rFonts w:ascii="Times New Roman" w:eastAsia="Times New Roman" w:hAnsi="Times New Roman" w:cs="Times New Roman"/>
          <w:sz w:val="24"/>
          <w:szCs w:val="24"/>
          <w:lang w:eastAsia="ru-RU"/>
        </w:rPr>
      </w:pPr>
      <w:r w:rsidRPr="00160B5C">
        <w:rPr>
          <w:rFonts w:ascii="Times New Roman" w:eastAsia="Times New Roman" w:hAnsi="Times New Roman" w:cs="Times New Roman"/>
          <w:sz w:val="24"/>
          <w:szCs w:val="24"/>
          <w:lang w:eastAsia="ru-RU"/>
        </w:rPr>
        <w:t>Особенности осуществления закупок за счет средств, предусмотренных на реализацию инвестиционных проектов, включенных в реестр инвестиционных проектов.</w:t>
      </w:r>
    </w:p>
    <w:p w:rsidR="00160B5C" w:rsidRPr="00160B5C" w:rsidRDefault="00160B5C" w:rsidP="006F0F0D">
      <w:pPr>
        <w:spacing w:after="0" w:line="240" w:lineRule="auto"/>
        <w:jc w:val="both"/>
        <w:rPr>
          <w:rFonts w:ascii="Times New Roman" w:eastAsia="Times New Roman" w:hAnsi="Times New Roman" w:cs="Times New Roman"/>
          <w:sz w:val="24"/>
          <w:szCs w:val="24"/>
          <w:lang w:eastAsia="ru-RU"/>
        </w:rPr>
      </w:pPr>
      <w:r w:rsidRPr="00160B5C">
        <w:rPr>
          <w:rFonts w:ascii="Times New Roman" w:eastAsia="Times New Roman" w:hAnsi="Times New Roman" w:cs="Times New Roman"/>
          <w:sz w:val="24"/>
          <w:szCs w:val="24"/>
          <w:lang w:eastAsia="ru-RU"/>
        </w:rPr>
        <w:t>3. Переговоры на различной стадии закупки.</w:t>
      </w:r>
    </w:p>
    <w:p w:rsidR="00160B5C" w:rsidRPr="00160B5C" w:rsidRDefault="00160B5C" w:rsidP="006F0F0D">
      <w:pPr>
        <w:spacing w:after="0" w:line="240" w:lineRule="auto"/>
        <w:jc w:val="both"/>
        <w:rPr>
          <w:rFonts w:ascii="Times New Roman" w:eastAsia="Times New Roman" w:hAnsi="Times New Roman" w:cs="Times New Roman"/>
          <w:sz w:val="24"/>
          <w:szCs w:val="24"/>
          <w:lang w:eastAsia="ru-RU"/>
        </w:rPr>
      </w:pPr>
      <w:r w:rsidRPr="00160B5C">
        <w:rPr>
          <w:rFonts w:ascii="Times New Roman" w:eastAsia="Times New Roman" w:hAnsi="Times New Roman" w:cs="Times New Roman"/>
          <w:sz w:val="24"/>
          <w:szCs w:val="24"/>
          <w:lang w:eastAsia="ru-RU"/>
        </w:rPr>
        <w:t>4. Требования к товарам и участникам закупки.</w:t>
      </w:r>
    </w:p>
    <w:p w:rsidR="00E93F1A" w:rsidRPr="00E93F1A" w:rsidRDefault="00160B5C" w:rsidP="006F0F0D">
      <w:pPr>
        <w:spacing w:after="0" w:line="240" w:lineRule="auto"/>
        <w:jc w:val="both"/>
        <w:rPr>
          <w:rFonts w:ascii="Times New Roman" w:eastAsia="Times New Roman" w:hAnsi="Times New Roman" w:cs="Times New Roman"/>
          <w:sz w:val="24"/>
          <w:szCs w:val="24"/>
          <w:lang w:eastAsia="ru-RU"/>
        </w:rPr>
      </w:pPr>
      <w:r w:rsidRPr="00160B5C">
        <w:rPr>
          <w:rFonts w:ascii="Times New Roman" w:eastAsia="Times New Roman" w:hAnsi="Times New Roman" w:cs="Times New Roman"/>
          <w:sz w:val="24"/>
          <w:szCs w:val="24"/>
          <w:lang w:eastAsia="ru-RU"/>
        </w:rPr>
        <w:t>Требования, устанавливаемые заказчиком, к участникам закупки.</w:t>
      </w:r>
    </w:p>
    <w:p w:rsidR="00E93F1A" w:rsidRPr="00E93F1A" w:rsidRDefault="00160B5C" w:rsidP="006F0F0D">
      <w:pPr>
        <w:spacing w:after="0" w:line="240" w:lineRule="auto"/>
        <w:jc w:val="both"/>
        <w:rPr>
          <w:rFonts w:ascii="Times New Roman" w:eastAsia="Times New Roman" w:hAnsi="Times New Roman" w:cs="Times New Roman"/>
          <w:sz w:val="24"/>
          <w:szCs w:val="24"/>
          <w:lang w:eastAsia="ru-RU"/>
        </w:rPr>
      </w:pPr>
      <w:r w:rsidRPr="00160B5C">
        <w:rPr>
          <w:rFonts w:ascii="Times New Roman" w:eastAsia="Times New Roman" w:hAnsi="Times New Roman" w:cs="Times New Roman"/>
          <w:sz w:val="24"/>
          <w:szCs w:val="24"/>
          <w:lang w:eastAsia="ru-RU"/>
        </w:rPr>
        <w:t>Требования, устанавливаемые заказчиком, к товарам.</w:t>
      </w:r>
    </w:p>
    <w:p w:rsidR="00E93F1A" w:rsidRPr="00E93F1A" w:rsidRDefault="00160B5C" w:rsidP="006F0F0D">
      <w:pPr>
        <w:spacing w:after="0" w:line="240" w:lineRule="auto"/>
        <w:jc w:val="both"/>
        <w:rPr>
          <w:rFonts w:ascii="Times New Roman" w:eastAsia="Times New Roman" w:hAnsi="Times New Roman" w:cs="Times New Roman"/>
          <w:sz w:val="24"/>
          <w:szCs w:val="24"/>
          <w:lang w:eastAsia="ru-RU"/>
        </w:rPr>
      </w:pPr>
      <w:r w:rsidRPr="00160B5C">
        <w:rPr>
          <w:rFonts w:ascii="Times New Roman" w:eastAsia="Times New Roman" w:hAnsi="Times New Roman" w:cs="Times New Roman"/>
          <w:sz w:val="24"/>
          <w:szCs w:val="24"/>
          <w:lang w:eastAsia="ru-RU"/>
        </w:rPr>
        <w:t>5. Оценка заявок на участие в закупке.</w:t>
      </w:r>
    </w:p>
    <w:p w:rsidR="00E93F1A" w:rsidRPr="00E93F1A" w:rsidRDefault="00160B5C" w:rsidP="006F0F0D">
      <w:pPr>
        <w:spacing w:after="0" w:line="240" w:lineRule="auto"/>
        <w:jc w:val="both"/>
        <w:rPr>
          <w:rFonts w:ascii="Times New Roman" w:eastAsia="Times New Roman" w:hAnsi="Times New Roman" w:cs="Times New Roman"/>
          <w:sz w:val="24"/>
          <w:szCs w:val="24"/>
          <w:lang w:eastAsia="ru-RU"/>
        </w:rPr>
      </w:pPr>
      <w:r w:rsidRPr="00160B5C">
        <w:rPr>
          <w:rFonts w:ascii="Times New Roman" w:eastAsia="Times New Roman" w:hAnsi="Times New Roman" w:cs="Times New Roman"/>
          <w:sz w:val="24"/>
          <w:szCs w:val="24"/>
          <w:lang w:eastAsia="ru-RU"/>
        </w:rPr>
        <w:t>6. Порядок размещения информации о закупке во время закупки.</w:t>
      </w:r>
    </w:p>
    <w:p w:rsidR="00E93F1A" w:rsidRPr="00E93F1A" w:rsidRDefault="00160B5C" w:rsidP="006F0F0D">
      <w:pPr>
        <w:spacing w:after="0" w:line="240" w:lineRule="auto"/>
        <w:jc w:val="both"/>
        <w:rPr>
          <w:rFonts w:ascii="Times New Roman" w:eastAsia="Times New Roman" w:hAnsi="Times New Roman" w:cs="Times New Roman"/>
          <w:sz w:val="24"/>
          <w:szCs w:val="24"/>
          <w:lang w:eastAsia="ru-RU"/>
        </w:rPr>
      </w:pPr>
      <w:r w:rsidRPr="00160B5C">
        <w:rPr>
          <w:rFonts w:ascii="Times New Roman" w:eastAsia="Times New Roman" w:hAnsi="Times New Roman" w:cs="Times New Roman"/>
          <w:sz w:val="24"/>
          <w:szCs w:val="24"/>
          <w:lang w:eastAsia="ru-RU"/>
        </w:rPr>
        <w:t>Порядок размещения разъяснений документации о закупке.</w:t>
      </w:r>
    </w:p>
    <w:p w:rsidR="00E93F1A" w:rsidRPr="00E93F1A" w:rsidRDefault="00160B5C" w:rsidP="006F0F0D">
      <w:pPr>
        <w:spacing w:after="0" w:line="240" w:lineRule="auto"/>
        <w:jc w:val="both"/>
        <w:rPr>
          <w:rFonts w:ascii="Times New Roman" w:eastAsia="Times New Roman" w:hAnsi="Times New Roman" w:cs="Times New Roman"/>
          <w:sz w:val="24"/>
          <w:szCs w:val="24"/>
          <w:lang w:eastAsia="ru-RU"/>
        </w:rPr>
      </w:pPr>
      <w:r w:rsidRPr="00160B5C">
        <w:rPr>
          <w:rFonts w:ascii="Times New Roman" w:eastAsia="Times New Roman" w:hAnsi="Times New Roman" w:cs="Times New Roman"/>
          <w:sz w:val="24"/>
          <w:szCs w:val="24"/>
          <w:lang w:eastAsia="ru-RU"/>
        </w:rPr>
        <w:t>Порядок размещения информации об отказе от проведения закупки.</w:t>
      </w:r>
    </w:p>
    <w:p w:rsidR="00E93F1A" w:rsidRPr="00E93F1A" w:rsidRDefault="00160B5C" w:rsidP="006F0F0D">
      <w:pPr>
        <w:spacing w:after="0" w:line="240" w:lineRule="auto"/>
        <w:jc w:val="both"/>
        <w:rPr>
          <w:rFonts w:ascii="Times New Roman" w:eastAsia="Times New Roman" w:hAnsi="Times New Roman" w:cs="Times New Roman"/>
          <w:sz w:val="24"/>
          <w:szCs w:val="24"/>
          <w:lang w:eastAsia="ru-RU"/>
        </w:rPr>
      </w:pPr>
      <w:r w:rsidRPr="00160B5C">
        <w:rPr>
          <w:rFonts w:ascii="Times New Roman" w:eastAsia="Times New Roman" w:hAnsi="Times New Roman" w:cs="Times New Roman"/>
          <w:sz w:val="24"/>
          <w:szCs w:val="24"/>
          <w:lang w:eastAsia="ru-RU"/>
        </w:rPr>
        <w:t>Порядок размещения протоколов, составленных в ходе закупки, и информации об изменении договора.</w:t>
      </w:r>
    </w:p>
    <w:p w:rsidR="00E93F1A" w:rsidRPr="00E93F1A" w:rsidRDefault="00160B5C" w:rsidP="006F0F0D">
      <w:pPr>
        <w:spacing w:after="0" w:line="240" w:lineRule="auto"/>
        <w:jc w:val="both"/>
        <w:rPr>
          <w:rFonts w:ascii="Times New Roman" w:eastAsia="Times New Roman" w:hAnsi="Times New Roman" w:cs="Times New Roman"/>
          <w:sz w:val="24"/>
          <w:szCs w:val="24"/>
          <w:lang w:eastAsia="ru-RU"/>
        </w:rPr>
      </w:pPr>
      <w:r w:rsidRPr="00160B5C">
        <w:rPr>
          <w:rFonts w:ascii="Times New Roman" w:eastAsia="Times New Roman" w:hAnsi="Times New Roman" w:cs="Times New Roman"/>
          <w:sz w:val="24"/>
          <w:szCs w:val="24"/>
          <w:lang w:eastAsia="ru-RU"/>
        </w:rPr>
        <w:t>7. Заключение и изменение договора по результатам закупки.</w:t>
      </w:r>
    </w:p>
    <w:p w:rsidR="00E93F1A" w:rsidRPr="00E93F1A" w:rsidRDefault="00160B5C" w:rsidP="006F0F0D">
      <w:pPr>
        <w:spacing w:after="0" w:line="240" w:lineRule="auto"/>
        <w:jc w:val="both"/>
        <w:rPr>
          <w:rFonts w:ascii="Times New Roman" w:eastAsia="Times New Roman" w:hAnsi="Times New Roman" w:cs="Times New Roman"/>
          <w:sz w:val="24"/>
          <w:szCs w:val="24"/>
          <w:lang w:eastAsia="ru-RU"/>
        </w:rPr>
      </w:pPr>
      <w:r w:rsidRPr="00160B5C">
        <w:rPr>
          <w:rFonts w:ascii="Times New Roman" w:eastAsia="Times New Roman" w:hAnsi="Times New Roman" w:cs="Times New Roman"/>
          <w:sz w:val="24"/>
          <w:szCs w:val="24"/>
          <w:lang w:eastAsia="ru-RU"/>
        </w:rPr>
        <w:t>Заключение договора по результатам закупки.</w:t>
      </w:r>
    </w:p>
    <w:p w:rsidR="00E93F1A" w:rsidRPr="00E93F1A" w:rsidRDefault="00160B5C" w:rsidP="006F0F0D">
      <w:pPr>
        <w:spacing w:after="0" w:line="240" w:lineRule="auto"/>
        <w:jc w:val="both"/>
        <w:rPr>
          <w:rFonts w:ascii="Times New Roman" w:eastAsia="Times New Roman" w:hAnsi="Times New Roman" w:cs="Times New Roman"/>
          <w:sz w:val="24"/>
          <w:szCs w:val="24"/>
          <w:lang w:eastAsia="ru-RU"/>
        </w:rPr>
      </w:pPr>
      <w:r w:rsidRPr="00160B5C">
        <w:rPr>
          <w:rFonts w:ascii="Times New Roman" w:eastAsia="Times New Roman" w:hAnsi="Times New Roman" w:cs="Times New Roman"/>
          <w:sz w:val="24"/>
          <w:szCs w:val="24"/>
          <w:lang w:eastAsia="ru-RU"/>
        </w:rPr>
        <w:t>Изменение условий договоров, заключенных по результатам закупки.</w:t>
      </w:r>
    </w:p>
    <w:p w:rsidR="00E93F1A" w:rsidRPr="00E93F1A" w:rsidRDefault="00160B5C" w:rsidP="006F0F0D">
      <w:pPr>
        <w:spacing w:after="0" w:line="240" w:lineRule="auto"/>
        <w:jc w:val="both"/>
        <w:rPr>
          <w:rFonts w:ascii="Times New Roman" w:eastAsia="Times New Roman" w:hAnsi="Times New Roman" w:cs="Times New Roman"/>
          <w:sz w:val="24"/>
          <w:szCs w:val="24"/>
          <w:lang w:eastAsia="ru-RU"/>
        </w:rPr>
      </w:pPr>
      <w:r w:rsidRPr="00160B5C">
        <w:rPr>
          <w:rFonts w:ascii="Times New Roman" w:eastAsia="Times New Roman" w:hAnsi="Times New Roman" w:cs="Times New Roman"/>
          <w:sz w:val="24"/>
          <w:szCs w:val="24"/>
          <w:lang w:eastAsia="ru-RU"/>
        </w:rPr>
        <w:t>8. Отдельные вопросы и рекомендации по применению закона № 223-ФЗ.</w:t>
      </w:r>
    </w:p>
    <w:p w:rsidR="00E93F1A" w:rsidRPr="00E93F1A" w:rsidRDefault="00160B5C" w:rsidP="006F0F0D">
      <w:pPr>
        <w:spacing w:after="0" w:line="240" w:lineRule="auto"/>
        <w:jc w:val="both"/>
        <w:rPr>
          <w:rFonts w:ascii="Times New Roman" w:eastAsia="Times New Roman" w:hAnsi="Times New Roman" w:cs="Times New Roman"/>
          <w:sz w:val="24"/>
          <w:szCs w:val="24"/>
          <w:lang w:eastAsia="ru-RU"/>
        </w:rPr>
      </w:pPr>
      <w:r w:rsidRPr="00160B5C">
        <w:rPr>
          <w:rFonts w:ascii="Times New Roman" w:eastAsia="Times New Roman" w:hAnsi="Times New Roman" w:cs="Times New Roman"/>
          <w:sz w:val="24"/>
          <w:szCs w:val="24"/>
          <w:lang w:eastAsia="ru-RU"/>
        </w:rPr>
        <w:t>Отдельные вопросы применения закона № 223-ФЗ.</w:t>
      </w:r>
    </w:p>
    <w:p w:rsidR="00E93F1A" w:rsidRPr="00E93F1A" w:rsidRDefault="00160B5C" w:rsidP="006F0F0D">
      <w:pPr>
        <w:spacing w:after="0" w:line="240" w:lineRule="auto"/>
        <w:jc w:val="both"/>
        <w:rPr>
          <w:rFonts w:ascii="Times New Roman" w:eastAsia="Times New Roman" w:hAnsi="Times New Roman" w:cs="Times New Roman"/>
          <w:sz w:val="24"/>
          <w:szCs w:val="24"/>
          <w:lang w:eastAsia="ru-RU"/>
        </w:rPr>
      </w:pPr>
      <w:r w:rsidRPr="00160B5C">
        <w:rPr>
          <w:rFonts w:ascii="Times New Roman" w:eastAsia="Times New Roman" w:hAnsi="Times New Roman" w:cs="Times New Roman"/>
          <w:sz w:val="24"/>
          <w:szCs w:val="24"/>
          <w:lang w:eastAsia="ru-RU"/>
        </w:rPr>
        <w:t>Рекомендации по повышению эффективности закупочной работы по нормам Закона № 223-ФЗ.</w:t>
      </w:r>
    </w:p>
    <w:p w:rsidR="00E93F1A" w:rsidRPr="00E93F1A" w:rsidRDefault="00160B5C" w:rsidP="006F0F0D">
      <w:pPr>
        <w:spacing w:after="0" w:line="240" w:lineRule="auto"/>
        <w:jc w:val="both"/>
        <w:rPr>
          <w:rFonts w:ascii="Times New Roman" w:eastAsia="Times New Roman" w:hAnsi="Times New Roman" w:cs="Times New Roman"/>
          <w:sz w:val="24"/>
          <w:szCs w:val="24"/>
          <w:lang w:eastAsia="ru-RU"/>
        </w:rPr>
      </w:pPr>
      <w:r w:rsidRPr="00160B5C">
        <w:rPr>
          <w:rFonts w:ascii="Times New Roman" w:eastAsia="Times New Roman" w:hAnsi="Times New Roman" w:cs="Times New Roman"/>
          <w:sz w:val="24"/>
          <w:szCs w:val="24"/>
          <w:lang w:eastAsia="ru-RU"/>
        </w:rPr>
        <w:t>Практические занятия (6 часов). Особенности оформления закупочной документации при проведении запроса котировок. Особенности оформления закупочной документации при проведении запроса предложений. Особенности оформления закупочной документации при проведении электронного аукциона. Особенности оформления закупочной документации при проведении открытого конкурса.</w:t>
      </w:r>
    </w:p>
    <w:p w:rsidR="001B51CA" w:rsidRPr="00762AFC" w:rsidRDefault="001B51CA" w:rsidP="006F0F0D">
      <w:pPr>
        <w:spacing w:after="0" w:line="240" w:lineRule="auto"/>
        <w:jc w:val="both"/>
        <w:rPr>
          <w:rFonts w:ascii="Times New Roman" w:eastAsia="Times New Roman" w:hAnsi="Times New Roman" w:cs="Times New Roman"/>
          <w:b/>
          <w:i/>
          <w:iCs/>
          <w:sz w:val="16"/>
          <w:szCs w:val="24"/>
          <w:lang w:eastAsia="ru-RU"/>
        </w:rPr>
      </w:pPr>
    </w:p>
    <w:p w:rsidR="00E93F1A" w:rsidRPr="00E93F1A" w:rsidRDefault="00160B5C" w:rsidP="006F0F0D">
      <w:pPr>
        <w:spacing w:after="0" w:line="240" w:lineRule="auto"/>
        <w:jc w:val="both"/>
        <w:rPr>
          <w:rFonts w:ascii="Times New Roman" w:eastAsia="Times New Roman" w:hAnsi="Times New Roman" w:cs="Times New Roman"/>
          <w:b/>
          <w:i/>
          <w:iCs/>
          <w:sz w:val="24"/>
          <w:szCs w:val="24"/>
          <w:lang w:eastAsia="ru-RU"/>
        </w:rPr>
      </w:pPr>
      <w:r w:rsidRPr="00160B5C">
        <w:rPr>
          <w:rFonts w:ascii="Times New Roman" w:eastAsia="Times New Roman" w:hAnsi="Times New Roman" w:cs="Times New Roman"/>
          <w:b/>
          <w:i/>
          <w:iCs/>
          <w:sz w:val="24"/>
          <w:szCs w:val="24"/>
          <w:lang w:eastAsia="ru-RU"/>
        </w:rPr>
        <w:lastRenderedPageBreak/>
        <w:t>Модуль 4. Защита прав и ответственность сторон закупок, проводимых по нормам Закона 223-ФЗ (</w:t>
      </w:r>
      <w:r w:rsidR="008757FB">
        <w:rPr>
          <w:rFonts w:ascii="Times New Roman" w:eastAsia="Times New Roman" w:hAnsi="Times New Roman" w:cs="Times New Roman"/>
          <w:b/>
          <w:i/>
          <w:iCs/>
          <w:sz w:val="24"/>
          <w:szCs w:val="24"/>
          <w:lang w:eastAsia="ru-RU"/>
        </w:rPr>
        <w:t>28</w:t>
      </w:r>
      <w:r w:rsidRPr="00160B5C">
        <w:rPr>
          <w:rFonts w:ascii="Times New Roman" w:eastAsia="Times New Roman" w:hAnsi="Times New Roman" w:cs="Times New Roman"/>
          <w:b/>
          <w:i/>
          <w:iCs/>
          <w:sz w:val="24"/>
          <w:szCs w:val="24"/>
          <w:lang w:eastAsia="ru-RU"/>
        </w:rPr>
        <w:t xml:space="preserve"> часов)</w:t>
      </w:r>
    </w:p>
    <w:p w:rsidR="00E93F1A" w:rsidRPr="00E93F1A" w:rsidRDefault="00160B5C" w:rsidP="006F0F0D">
      <w:pPr>
        <w:spacing w:after="0" w:line="240" w:lineRule="auto"/>
        <w:jc w:val="both"/>
        <w:rPr>
          <w:rFonts w:ascii="Times New Roman" w:eastAsia="Times New Roman" w:hAnsi="Times New Roman" w:cs="Times New Roman"/>
          <w:sz w:val="24"/>
          <w:szCs w:val="24"/>
          <w:lang w:eastAsia="ru-RU"/>
        </w:rPr>
      </w:pPr>
      <w:r w:rsidRPr="00160B5C">
        <w:rPr>
          <w:rFonts w:ascii="Times New Roman" w:eastAsia="Times New Roman" w:hAnsi="Times New Roman" w:cs="Times New Roman"/>
          <w:sz w:val="24"/>
          <w:szCs w:val="24"/>
          <w:lang w:eastAsia="ru-RU"/>
        </w:rPr>
        <w:t>1. Порядок рассмотрения антимонопольным органом жалоб на нарушение процедуры торгов и порядка заключения договоров, порядка осуществления закупочных процедур.</w:t>
      </w:r>
    </w:p>
    <w:p w:rsidR="006F0F0D" w:rsidRDefault="00160B5C" w:rsidP="006F0F0D">
      <w:pPr>
        <w:spacing w:after="0" w:line="240" w:lineRule="auto"/>
        <w:jc w:val="both"/>
        <w:rPr>
          <w:rFonts w:ascii="Times New Roman" w:eastAsia="Times New Roman" w:hAnsi="Times New Roman" w:cs="Times New Roman"/>
          <w:sz w:val="24"/>
          <w:szCs w:val="24"/>
          <w:lang w:eastAsia="ru-RU"/>
        </w:rPr>
      </w:pPr>
      <w:r w:rsidRPr="00160B5C">
        <w:rPr>
          <w:rFonts w:ascii="Times New Roman" w:eastAsia="Times New Roman" w:hAnsi="Times New Roman" w:cs="Times New Roman"/>
          <w:sz w:val="24"/>
          <w:szCs w:val="24"/>
          <w:lang w:eastAsia="ru-RU"/>
        </w:rPr>
        <w:t>2. Ответственность участников закупок за нарушение требований Закона 223-ФЗ.</w:t>
      </w:r>
    </w:p>
    <w:p w:rsidR="00E93F1A" w:rsidRPr="00E93F1A" w:rsidRDefault="00160B5C" w:rsidP="006F0F0D">
      <w:pPr>
        <w:spacing w:after="0" w:line="240" w:lineRule="auto"/>
        <w:jc w:val="both"/>
        <w:rPr>
          <w:rFonts w:ascii="Times New Roman" w:eastAsia="Times New Roman" w:hAnsi="Times New Roman" w:cs="Times New Roman"/>
          <w:sz w:val="24"/>
          <w:szCs w:val="24"/>
          <w:lang w:eastAsia="ru-RU"/>
        </w:rPr>
      </w:pPr>
      <w:r w:rsidRPr="00160B5C">
        <w:rPr>
          <w:rFonts w:ascii="Times New Roman" w:eastAsia="Times New Roman" w:hAnsi="Times New Roman" w:cs="Times New Roman"/>
          <w:sz w:val="24"/>
          <w:szCs w:val="24"/>
          <w:lang w:eastAsia="ru-RU"/>
        </w:rPr>
        <w:t>Реестр недобросовестных поставщиков.</w:t>
      </w:r>
    </w:p>
    <w:p w:rsidR="00E93F1A" w:rsidRPr="00E93F1A" w:rsidRDefault="00160B5C" w:rsidP="006F0F0D">
      <w:pPr>
        <w:spacing w:after="0" w:line="240" w:lineRule="auto"/>
        <w:jc w:val="both"/>
        <w:rPr>
          <w:rFonts w:ascii="Times New Roman" w:eastAsia="Times New Roman" w:hAnsi="Times New Roman" w:cs="Times New Roman"/>
          <w:sz w:val="24"/>
          <w:szCs w:val="24"/>
          <w:lang w:eastAsia="ru-RU"/>
        </w:rPr>
      </w:pPr>
      <w:proofErr w:type="gramStart"/>
      <w:r w:rsidRPr="00160B5C">
        <w:rPr>
          <w:rFonts w:ascii="Times New Roman" w:eastAsia="Times New Roman" w:hAnsi="Times New Roman" w:cs="Times New Roman"/>
          <w:sz w:val="24"/>
          <w:szCs w:val="24"/>
          <w:lang w:eastAsia="ru-RU"/>
        </w:rPr>
        <w:t>Постановление Правительства РФ от 22.11.2012 № 1211 «О ведении реестра недобросовестных поставщиков, предусмотренного Законом № 223-ФЗ (вместе с «Правилами направления заказчиками сведений о недобросовестных участниках закупки и поставщиках (исполнителях, подрядчиках) в федеральный орган исполнительной власти, уполномоченный на ведение реестра недобросовестных поставщиков», «Правилами ведения реестра недобросовестных поставщиков», «Требованиями к технологическим, программным, лингвистическим, правовым и организационным средствам обеспечения ведения реестра недобросовестных поставщиков»).</w:t>
      </w:r>
      <w:proofErr w:type="gramEnd"/>
    </w:p>
    <w:p w:rsidR="00E93F1A" w:rsidRPr="00E93F1A" w:rsidRDefault="00160B5C" w:rsidP="006F0F0D">
      <w:pPr>
        <w:spacing w:after="0" w:line="240" w:lineRule="auto"/>
        <w:jc w:val="both"/>
        <w:rPr>
          <w:rFonts w:ascii="Times New Roman" w:eastAsia="Times New Roman" w:hAnsi="Times New Roman" w:cs="Times New Roman"/>
          <w:sz w:val="24"/>
          <w:szCs w:val="24"/>
          <w:lang w:eastAsia="ru-RU"/>
        </w:rPr>
      </w:pPr>
      <w:r w:rsidRPr="00160B5C">
        <w:rPr>
          <w:rFonts w:ascii="Times New Roman" w:eastAsia="Times New Roman" w:hAnsi="Times New Roman" w:cs="Times New Roman"/>
          <w:sz w:val="24"/>
          <w:szCs w:val="24"/>
          <w:lang w:eastAsia="ru-RU"/>
        </w:rPr>
        <w:t>3. Право участника закупки на обжалование и ответственность заказчика за нарушение норм Закона 223-ФЗ.</w:t>
      </w:r>
    </w:p>
    <w:p w:rsidR="00E93F1A" w:rsidRPr="00E93F1A" w:rsidRDefault="00160B5C" w:rsidP="006F0F0D">
      <w:pPr>
        <w:spacing w:after="0" w:line="240" w:lineRule="auto"/>
        <w:jc w:val="both"/>
        <w:rPr>
          <w:rFonts w:ascii="Times New Roman" w:eastAsia="Times New Roman" w:hAnsi="Times New Roman" w:cs="Times New Roman"/>
          <w:sz w:val="24"/>
          <w:szCs w:val="24"/>
          <w:lang w:eastAsia="ru-RU"/>
        </w:rPr>
      </w:pPr>
      <w:r w:rsidRPr="00160B5C">
        <w:rPr>
          <w:rFonts w:ascii="Times New Roman" w:eastAsia="Times New Roman" w:hAnsi="Times New Roman" w:cs="Times New Roman"/>
          <w:sz w:val="24"/>
          <w:szCs w:val="24"/>
          <w:lang w:eastAsia="ru-RU"/>
        </w:rPr>
        <w:t>Право участника закупки обжаловать в судебном порядке действия (бездействие) заказчика.</w:t>
      </w:r>
    </w:p>
    <w:p w:rsidR="00E93F1A" w:rsidRPr="00E93F1A" w:rsidRDefault="00160B5C" w:rsidP="006F0F0D">
      <w:pPr>
        <w:spacing w:after="0" w:line="240" w:lineRule="auto"/>
        <w:jc w:val="both"/>
        <w:rPr>
          <w:rFonts w:ascii="Times New Roman" w:eastAsia="Times New Roman" w:hAnsi="Times New Roman" w:cs="Times New Roman"/>
          <w:sz w:val="24"/>
          <w:szCs w:val="24"/>
          <w:lang w:eastAsia="ru-RU"/>
        </w:rPr>
      </w:pPr>
      <w:r w:rsidRPr="00160B5C">
        <w:rPr>
          <w:rFonts w:ascii="Times New Roman" w:eastAsia="Times New Roman" w:hAnsi="Times New Roman" w:cs="Times New Roman"/>
          <w:sz w:val="24"/>
          <w:szCs w:val="24"/>
          <w:lang w:eastAsia="ru-RU"/>
        </w:rPr>
        <w:t>Ответственность заказчиков за нарушение норм Закона 223-ФЗ.</w:t>
      </w:r>
    </w:p>
    <w:p w:rsidR="00E93F1A" w:rsidRPr="00E93F1A" w:rsidRDefault="00160B5C" w:rsidP="006F0F0D">
      <w:pPr>
        <w:spacing w:after="0" w:line="240" w:lineRule="auto"/>
        <w:jc w:val="both"/>
        <w:rPr>
          <w:rFonts w:ascii="Times New Roman" w:eastAsia="Times New Roman" w:hAnsi="Times New Roman" w:cs="Times New Roman"/>
          <w:sz w:val="24"/>
          <w:szCs w:val="24"/>
          <w:lang w:eastAsia="ru-RU"/>
        </w:rPr>
      </w:pPr>
      <w:r w:rsidRPr="00160B5C">
        <w:rPr>
          <w:rFonts w:ascii="Times New Roman" w:eastAsia="Times New Roman" w:hAnsi="Times New Roman" w:cs="Times New Roman"/>
          <w:sz w:val="24"/>
          <w:szCs w:val="24"/>
          <w:lang w:eastAsia="ru-RU"/>
        </w:rPr>
        <w:t>Практические занятия (4 часа). Изучение административной практики применения норм Федерального закона от 18.07.2011 № 223-ФЗ «О закупках товаров, работ, услуг отдельными видами юридических лиц». Изучение судебной практики применения норм Федерального закона от 18.07.2011 № 223-ФЗ «О закупках товаров, работ, услуг отдельными видами юридических лиц».</w:t>
      </w:r>
    </w:p>
    <w:p w:rsidR="00E93F1A" w:rsidRPr="00762AFC" w:rsidRDefault="00E93F1A" w:rsidP="006F0F0D">
      <w:pPr>
        <w:spacing w:after="0" w:line="240" w:lineRule="auto"/>
        <w:jc w:val="both"/>
        <w:rPr>
          <w:rFonts w:ascii="Times New Roman" w:eastAsia="Times New Roman" w:hAnsi="Times New Roman" w:cs="Times New Roman"/>
          <w:sz w:val="16"/>
          <w:szCs w:val="24"/>
          <w:lang w:eastAsia="ru-RU"/>
        </w:rPr>
      </w:pPr>
    </w:p>
    <w:p w:rsidR="00554D7D" w:rsidRDefault="00160B5C" w:rsidP="006F0F0D">
      <w:pPr>
        <w:spacing w:after="0" w:line="240" w:lineRule="auto"/>
        <w:jc w:val="both"/>
        <w:rPr>
          <w:rFonts w:ascii="Times New Roman" w:eastAsia="Times New Roman" w:hAnsi="Times New Roman" w:cs="Times New Roman"/>
          <w:sz w:val="24"/>
          <w:szCs w:val="24"/>
          <w:lang w:eastAsia="ru-RU"/>
        </w:rPr>
      </w:pPr>
      <w:r w:rsidRPr="00554D7D">
        <w:rPr>
          <w:rFonts w:ascii="Times New Roman" w:eastAsia="Times New Roman" w:hAnsi="Times New Roman" w:cs="Times New Roman"/>
          <w:b/>
          <w:sz w:val="24"/>
          <w:szCs w:val="24"/>
          <w:lang w:eastAsia="ru-RU"/>
        </w:rPr>
        <w:t>Итоговая аттестация (</w:t>
      </w:r>
      <w:r w:rsidR="00B338CC">
        <w:rPr>
          <w:rFonts w:ascii="Times New Roman" w:eastAsia="Times New Roman" w:hAnsi="Times New Roman" w:cs="Times New Roman"/>
          <w:b/>
          <w:sz w:val="24"/>
          <w:szCs w:val="24"/>
          <w:lang w:eastAsia="ru-RU"/>
        </w:rPr>
        <w:t>4</w:t>
      </w:r>
      <w:r w:rsidRPr="00554D7D">
        <w:rPr>
          <w:rFonts w:ascii="Times New Roman" w:eastAsia="Times New Roman" w:hAnsi="Times New Roman" w:cs="Times New Roman"/>
          <w:b/>
          <w:sz w:val="24"/>
          <w:szCs w:val="24"/>
          <w:lang w:eastAsia="ru-RU"/>
        </w:rPr>
        <w:t xml:space="preserve"> часа).</w:t>
      </w:r>
      <w:r w:rsidRPr="00160B5C">
        <w:rPr>
          <w:rFonts w:ascii="Times New Roman" w:eastAsia="Times New Roman" w:hAnsi="Times New Roman" w:cs="Times New Roman"/>
          <w:sz w:val="24"/>
          <w:szCs w:val="24"/>
          <w:lang w:eastAsia="ru-RU"/>
        </w:rPr>
        <w:t xml:space="preserve"> </w:t>
      </w:r>
    </w:p>
    <w:p w:rsidR="00160B5C" w:rsidRDefault="00160B5C" w:rsidP="006F0F0D">
      <w:pPr>
        <w:spacing w:after="0" w:line="240" w:lineRule="auto"/>
        <w:jc w:val="both"/>
        <w:rPr>
          <w:rFonts w:ascii="Times New Roman" w:eastAsia="Times New Roman" w:hAnsi="Times New Roman" w:cs="Times New Roman"/>
          <w:sz w:val="24"/>
          <w:szCs w:val="24"/>
          <w:lang w:eastAsia="ru-RU"/>
        </w:rPr>
      </w:pPr>
      <w:r w:rsidRPr="00160B5C">
        <w:rPr>
          <w:rFonts w:ascii="Times New Roman" w:eastAsia="Times New Roman" w:hAnsi="Times New Roman" w:cs="Times New Roman"/>
          <w:sz w:val="24"/>
          <w:szCs w:val="24"/>
          <w:lang w:eastAsia="ru-RU"/>
        </w:rPr>
        <w:t>Сдача зачета (выполнение письменного итогового теста).</w:t>
      </w:r>
    </w:p>
    <w:p w:rsidR="00B338CC" w:rsidRDefault="00B338CC" w:rsidP="006F0F0D">
      <w:pPr>
        <w:spacing w:after="0" w:line="240" w:lineRule="auto"/>
        <w:jc w:val="both"/>
        <w:rPr>
          <w:rFonts w:ascii="Times New Roman" w:eastAsia="Times New Roman" w:hAnsi="Times New Roman" w:cs="Times New Roman"/>
          <w:sz w:val="24"/>
          <w:szCs w:val="24"/>
          <w:lang w:eastAsia="ru-RU"/>
        </w:rPr>
      </w:pPr>
    </w:p>
    <w:p w:rsidR="0031626F" w:rsidRPr="0031626F" w:rsidRDefault="0031626F" w:rsidP="0031626F">
      <w:pPr>
        <w:pBdr>
          <w:top w:val="double" w:sz="4" w:space="0" w:color="E36C0A"/>
          <w:bottom w:val="double" w:sz="4" w:space="1" w:color="E36C0A"/>
        </w:pBdr>
        <w:spacing w:after="0" w:line="240" w:lineRule="auto"/>
        <w:jc w:val="center"/>
        <w:outlineLvl w:val="1"/>
        <w:rPr>
          <w:rFonts w:ascii="Times New Roman" w:eastAsia="Times New Roman" w:hAnsi="Times New Roman" w:cs="Times New Roman"/>
          <w:b/>
          <w:bCs/>
          <w:sz w:val="24"/>
          <w:szCs w:val="24"/>
          <w:lang w:eastAsia="ru-RU"/>
        </w:rPr>
      </w:pPr>
      <w:r w:rsidRPr="0031626F">
        <w:rPr>
          <w:rFonts w:ascii="Times New Roman" w:eastAsia="Times New Roman" w:hAnsi="Times New Roman" w:cs="Times New Roman"/>
          <w:b/>
          <w:bCs/>
          <w:sz w:val="24"/>
          <w:szCs w:val="24"/>
          <w:lang w:eastAsia="ru-RU"/>
        </w:rPr>
        <w:t xml:space="preserve">Стоимость обучения– </w:t>
      </w:r>
      <w:bookmarkStart w:id="2" w:name="_GoBack"/>
      <w:bookmarkEnd w:id="2"/>
      <w:r w:rsidR="00B338CC">
        <w:rPr>
          <w:rFonts w:ascii="Times New Roman" w:eastAsia="Times New Roman" w:hAnsi="Times New Roman" w:cs="Times New Roman"/>
          <w:b/>
          <w:bCs/>
          <w:sz w:val="24"/>
          <w:szCs w:val="24"/>
          <w:lang w:eastAsia="ru-RU"/>
        </w:rPr>
        <w:t>8</w:t>
      </w:r>
      <w:r w:rsidR="00D75C12">
        <w:rPr>
          <w:rFonts w:ascii="Times New Roman" w:eastAsia="Times New Roman" w:hAnsi="Times New Roman" w:cs="Times New Roman"/>
          <w:b/>
          <w:bCs/>
          <w:sz w:val="24"/>
          <w:szCs w:val="24"/>
          <w:lang w:eastAsia="ru-RU"/>
        </w:rPr>
        <w:t>9</w:t>
      </w:r>
      <w:r w:rsidRPr="0031626F">
        <w:rPr>
          <w:rFonts w:ascii="Times New Roman" w:eastAsia="Times New Roman" w:hAnsi="Times New Roman" w:cs="Times New Roman"/>
          <w:b/>
          <w:bCs/>
          <w:sz w:val="24"/>
          <w:szCs w:val="24"/>
          <w:lang w:eastAsia="ru-RU"/>
        </w:rPr>
        <w:t>00 руб.*</w:t>
      </w:r>
    </w:p>
    <w:p w:rsidR="0031626F" w:rsidRPr="0031626F" w:rsidRDefault="0031626F" w:rsidP="0031626F">
      <w:pPr>
        <w:pBdr>
          <w:top w:val="double" w:sz="4" w:space="0" w:color="E36C0A"/>
          <w:bottom w:val="double" w:sz="4" w:space="1" w:color="E36C0A"/>
        </w:pBdr>
        <w:spacing w:after="0" w:line="240" w:lineRule="auto"/>
        <w:jc w:val="both"/>
        <w:outlineLvl w:val="1"/>
        <w:rPr>
          <w:rFonts w:ascii="Times New Roman" w:eastAsia="Times New Roman" w:hAnsi="Times New Roman" w:cs="Times New Roman"/>
          <w:b/>
          <w:bCs/>
          <w:sz w:val="24"/>
          <w:szCs w:val="24"/>
          <w:lang w:eastAsia="ru-RU"/>
        </w:rPr>
      </w:pPr>
      <w:r w:rsidRPr="0031626F">
        <w:rPr>
          <w:rFonts w:ascii="Times New Roman" w:eastAsia="Times New Roman" w:hAnsi="Times New Roman" w:cs="Times New Roman"/>
          <w:b/>
          <w:bCs/>
          <w:sz w:val="24"/>
          <w:szCs w:val="24"/>
          <w:lang w:eastAsia="ru-RU"/>
        </w:rPr>
        <w:t>* предусмотрены скидки за: количество слушателей; наличие у слушателей сертификатов, свидетельств, удостоверений, дипломов по аналогичным программам.</w:t>
      </w:r>
    </w:p>
    <w:p w:rsidR="0031626F" w:rsidRPr="0031626F" w:rsidRDefault="0031626F" w:rsidP="0031626F">
      <w:pPr>
        <w:pBdr>
          <w:top w:val="double" w:sz="4" w:space="0" w:color="E36C0A"/>
          <w:bottom w:val="double" w:sz="4" w:space="1" w:color="E36C0A"/>
        </w:pBdr>
        <w:spacing w:after="0" w:line="240" w:lineRule="auto"/>
        <w:jc w:val="both"/>
        <w:outlineLvl w:val="1"/>
        <w:rPr>
          <w:rFonts w:ascii="Times New Roman" w:eastAsia="Times New Roman" w:hAnsi="Times New Roman" w:cs="Times New Roman"/>
          <w:b/>
          <w:bCs/>
          <w:sz w:val="24"/>
          <w:szCs w:val="24"/>
          <w:lang w:eastAsia="ru-RU"/>
        </w:rPr>
      </w:pPr>
      <w:r w:rsidRPr="0031626F">
        <w:rPr>
          <w:rFonts w:ascii="Times New Roman" w:eastAsia="Times New Roman" w:hAnsi="Times New Roman" w:cs="Times New Roman"/>
          <w:b/>
          <w:bCs/>
          <w:sz w:val="24"/>
          <w:szCs w:val="24"/>
          <w:lang w:eastAsia="ru-RU"/>
        </w:rPr>
        <w:t xml:space="preserve">Для государственных (муниципальных) учреждений возможно </w:t>
      </w:r>
      <w:proofErr w:type="gramStart"/>
      <w:r w:rsidRPr="0031626F">
        <w:rPr>
          <w:rFonts w:ascii="Times New Roman" w:eastAsia="Times New Roman" w:hAnsi="Times New Roman" w:cs="Times New Roman"/>
          <w:b/>
          <w:bCs/>
          <w:sz w:val="24"/>
          <w:szCs w:val="24"/>
          <w:lang w:eastAsia="ru-RU"/>
        </w:rPr>
        <w:t>обучение по</w:t>
      </w:r>
      <w:proofErr w:type="gramEnd"/>
      <w:r w:rsidRPr="0031626F">
        <w:rPr>
          <w:rFonts w:ascii="Times New Roman" w:eastAsia="Times New Roman" w:hAnsi="Times New Roman" w:cs="Times New Roman"/>
          <w:b/>
          <w:bCs/>
          <w:sz w:val="24"/>
          <w:szCs w:val="24"/>
          <w:lang w:eastAsia="ru-RU"/>
        </w:rPr>
        <w:t xml:space="preserve"> гарантийному письму, без предоплаты.</w:t>
      </w:r>
    </w:p>
    <w:tbl>
      <w:tblPr>
        <w:tblW w:w="0" w:type="auto"/>
        <w:tblLook w:val="04A0" w:firstRow="1" w:lastRow="0" w:firstColumn="1" w:lastColumn="0" w:noHBand="0" w:noVBand="1"/>
      </w:tblPr>
      <w:tblGrid>
        <w:gridCol w:w="4565"/>
        <w:gridCol w:w="5006"/>
      </w:tblGrid>
      <w:tr w:rsidR="0031626F" w:rsidRPr="0031626F" w:rsidTr="00C65155">
        <w:tc>
          <w:tcPr>
            <w:tcW w:w="4565" w:type="dxa"/>
            <w:vAlign w:val="center"/>
            <w:hideMark/>
          </w:tcPr>
          <w:p w:rsidR="0031626F" w:rsidRPr="0031626F" w:rsidRDefault="0031626F" w:rsidP="0031626F">
            <w:pPr>
              <w:spacing w:after="0" w:line="240" w:lineRule="auto"/>
              <w:jc w:val="center"/>
              <w:rPr>
                <w:rFonts w:ascii="Times New Roman" w:hAnsi="Times New Roman" w:cs="Times New Roman"/>
              </w:rPr>
            </w:pPr>
            <w:r w:rsidRPr="0031626F">
              <w:rPr>
                <w:rFonts w:ascii="Times New Roman" w:hAnsi="Times New Roman" w:cs="Times New Roman"/>
              </w:rPr>
              <w:t>Мы находимся по адресу:</w:t>
            </w:r>
          </w:p>
          <w:p w:rsidR="0031626F" w:rsidRPr="0031626F" w:rsidRDefault="0031626F" w:rsidP="0031626F">
            <w:pPr>
              <w:spacing w:after="0" w:line="240" w:lineRule="auto"/>
              <w:jc w:val="center"/>
              <w:rPr>
                <w:rFonts w:ascii="Times New Roman" w:hAnsi="Times New Roman" w:cs="Times New Roman"/>
              </w:rPr>
            </w:pPr>
            <w:proofErr w:type="spellStart"/>
            <w:r w:rsidRPr="0031626F">
              <w:rPr>
                <w:rFonts w:ascii="Times New Roman" w:hAnsi="Times New Roman" w:cs="Times New Roman"/>
              </w:rPr>
              <w:t>г</w:t>
            </w:r>
            <w:proofErr w:type="gramStart"/>
            <w:r w:rsidRPr="0031626F">
              <w:rPr>
                <w:rFonts w:ascii="Times New Roman" w:hAnsi="Times New Roman" w:cs="Times New Roman"/>
              </w:rPr>
              <w:t>.С</w:t>
            </w:r>
            <w:proofErr w:type="gramEnd"/>
            <w:r w:rsidRPr="0031626F">
              <w:rPr>
                <w:rFonts w:ascii="Times New Roman" w:hAnsi="Times New Roman" w:cs="Times New Roman"/>
              </w:rPr>
              <w:t>моленск</w:t>
            </w:r>
            <w:proofErr w:type="spellEnd"/>
            <w:r w:rsidRPr="0031626F">
              <w:rPr>
                <w:rFonts w:ascii="Times New Roman" w:hAnsi="Times New Roman" w:cs="Times New Roman"/>
              </w:rPr>
              <w:t>, ул. Коммунистическая, 6</w:t>
            </w:r>
          </w:p>
          <w:p w:rsidR="0031626F" w:rsidRPr="0031626F" w:rsidRDefault="0031626F" w:rsidP="0031626F">
            <w:pPr>
              <w:spacing w:after="0" w:line="240" w:lineRule="auto"/>
              <w:jc w:val="center"/>
              <w:rPr>
                <w:rFonts w:ascii="Times New Roman" w:hAnsi="Times New Roman" w:cs="Times New Roman"/>
                <w:sz w:val="24"/>
              </w:rPr>
            </w:pPr>
            <w:r w:rsidRPr="0031626F">
              <w:rPr>
                <w:rFonts w:ascii="Times New Roman" w:hAnsi="Times New Roman" w:cs="Times New Roman"/>
              </w:rPr>
              <w:t>Учебный центр компании «Выбор»</w:t>
            </w:r>
          </w:p>
        </w:tc>
        <w:tc>
          <w:tcPr>
            <w:tcW w:w="5006" w:type="dxa"/>
            <w:vAlign w:val="center"/>
          </w:tcPr>
          <w:p w:rsidR="0031626F" w:rsidRPr="0031626F" w:rsidRDefault="0031626F" w:rsidP="0031626F">
            <w:pPr>
              <w:spacing w:after="0" w:line="240" w:lineRule="auto"/>
              <w:jc w:val="center"/>
              <w:rPr>
                <w:rFonts w:ascii="Times New Roman" w:hAnsi="Times New Roman" w:cs="Times New Roman"/>
              </w:rPr>
            </w:pPr>
            <w:r w:rsidRPr="0031626F">
              <w:rPr>
                <w:rFonts w:ascii="Times New Roman" w:hAnsi="Times New Roman" w:cs="Times New Roman"/>
              </w:rPr>
              <w:t>Регистрация на курсы:</w:t>
            </w:r>
          </w:p>
          <w:p w:rsidR="0031626F" w:rsidRPr="0031626F" w:rsidRDefault="0031626F" w:rsidP="0031626F">
            <w:pPr>
              <w:spacing w:after="0" w:line="240" w:lineRule="auto"/>
              <w:jc w:val="center"/>
              <w:rPr>
                <w:rFonts w:ascii="Times New Roman" w:hAnsi="Times New Roman" w:cs="Times New Roman"/>
                <w:b/>
              </w:rPr>
            </w:pPr>
            <w:r w:rsidRPr="0031626F">
              <w:rPr>
                <w:rFonts w:ascii="Times New Roman" w:hAnsi="Times New Roman" w:cs="Times New Roman"/>
                <w:b/>
              </w:rPr>
              <w:t xml:space="preserve">Тел.: (4812) 701-202; сот.60-67-27; </w:t>
            </w:r>
          </w:p>
          <w:p w:rsidR="0031626F" w:rsidRPr="0031626F" w:rsidRDefault="0031626F" w:rsidP="0031626F">
            <w:pPr>
              <w:spacing w:after="0" w:line="240" w:lineRule="auto"/>
              <w:jc w:val="center"/>
              <w:rPr>
                <w:rFonts w:ascii="Times New Roman" w:hAnsi="Times New Roman" w:cs="Times New Roman"/>
                <w:b/>
              </w:rPr>
            </w:pPr>
            <w:r w:rsidRPr="0031626F">
              <w:rPr>
                <w:rFonts w:ascii="Times New Roman" w:hAnsi="Times New Roman" w:cs="Times New Roman"/>
                <w:b/>
              </w:rPr>
              <w:t xml:space="preserve">Эл.почта: </w:t>
            </w:r>
            <w:hyperlink r:id="rId7" w:history="1">
              <w:r w:rsidRPr="0031626F">
                <w:rPr>
                  <w:rFonts w:ascii="Times New Roman" w:hAnsi="Times New Roman" w:cs="Times New Roman"/>
                  <w:b/>
                  <w:color w:val="0000FF"/>
                  <w:u w:val="single"/>
                  <w:lang w:val="en-US"/>
                </w:rPr>
                <w:t>umc</w:t>
              </w:r>
              <w:r w:rsidRPr="0031626F">
                <w:rPr>
                  <w:rFonts w:ascii="Times New Roman" w:hAnsi="Times New Roman" w:cs="Times New Roman"/>
                  <w:b/>
                  <w:color w:val="0000FF"/>
                  <w:u w:val="single"/>
                </w:rPr>
                <w:t>@</w:t>
              </w:r>
              <w:r w:rsidRPr="0031626F">
                <w:rPr>
                  <w:rFonts w:ascii="Times New Roman" w:hAnsi="Times New Roman" w:cs="Times New Roman"/>
                  <w:b/>
                  <w:color w:val="0000FF"/>
                  <w:u w:val="single"/>
                  <w:lang w:val="en-US"/>
                </w:rPr>
                <w:t>icvibor</w:t>
              </w:r>
              <w:r w:rsidRPr="0031626F">
                <w:rPr>
                  <w:rFonts w:ascii="Times New Roman" w:hAnsi="Times New Roman" w:cs="Times New Roman"/>
                  <w:b/>
                  <w:color w:val="0000FF"/>
                  <w:u w:val="single"/>
                </w:rPr>
                <w:t>.</w:t>
              </w:r>
              <w:proofErr w:type="spellStart"/>
              <w:r w:rsidRPr="0031626F">
                <w:rPr>
                  <w:rFonts w:ascii="Times New Roman" w:hAnsi="Times New Roman" w:cs="Times New Roman"/>
                  <w:b/>
                  <w:color w:val="0000FF"/>
                  <w:u w:val="single"/>
                </w:rPr>
                <w:t>ru</w:t>
              </w:r>
              <w:proofErr w:type="spellEnd"/>
            </w:hyperlink>
          </w:p>
          <w:p w:rsidR="0031626F" w:rsidRPr="0031626F" w:rsidRDefault="0031626F" w:rsidP="0031626F">
            <w:pPr>
              <w:spacing w:after="0" w:line="240" w:lineRule="auto"/>
              <w:jc w:val="center"/>
              <w:rPr>
                <w:rFonts w:ascii="Times New Roman" w:hAnsi="Times New Roman" w:cs="Times New Roman"/>
                <w:sz w:val="24"/>
              </w:rPr>
            </w:pPr>
            <w:r w:rsidRPr="0031626F">
              <w:rPr>
                <w:rFonts w:ascii="Times New Roman" w:hAnsi="Times New Roman" w:cs="Times New Roman"/>
              </w:rPr>
              <w:t xml:space="preserve">Сайт: </w:t>
            </w:r>
            <w:hyperlink r:id="rId8" w:history="1">
              <w:r w:rsidRPr="0031626F">
                <w:rPr>
                  <w:rFonts w:ascii="Times New Roman" w:hAnsi="Times New Roman" w:cs="Times New Roman"/>
                  <w:color w:val="0000FF"/>
                  <w:u w:val="single"/>
                </w:rPr>
                <w:t>http://icvibor.ru/rent/</w:t>
              </w:r>
            </w:hyperlink>
          </w:p>
        </w:tc>
      </w:tr>
    </w:tbl>
    <w:p w:rsidR="00EB219C" w:rsidRDefault="00EB219C" w:rsidP="00160B5C"/>
    <w:sectPr w:rsidR="00EB21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B5C"/>
    <w:rsid w:val="00077EBC"/>
    <w:rsid w:val="00160B5C"/>
    <w:rsid w:val="001B51CA"/>
    <w:rsid w:val="00271BED"/>
    <w:rsid w:val="0031626F"/>
    <w:rsid w:val="00430142"/>
    <w:rsid w:val="0043118D"/>
    <w:rsid w:val="00554D7D"/>
    <w:rsid w:val="006C2479"/>
    <w:rsid w:val="006F0F0D"/>
    <w:rsid w:val="0072668E"/>
    <w:rsid w:val="00762AFC"/>
    <w:rsid w:val="00796E0F"/>
    <w:rsid w:val="008757FB"/>
    <w:rsid w:val="008B0659"/>
    <w:rsid w:val="009B5A43"/>
    <w:rsid w:val="00B338CC"/>
    <w:rsid w:val="00B412BF"/>
    <w:rsid w:val="00D14BC3"/>
    <w:rsid w:val="00D75C12"/>
    <w:rsid w:val="00DA1106"/>
    <w:rsid w:val="00E93F1A"/>
    <w:rsid w:val="00EB219C"/>
    <w:rsid w:val="00EB58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1626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1626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1626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162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051636">
      <w:bodyDiv w:val="1"/>
      <w:marLeft w:val="0"/>
      <w:marRight w:val="0"/>
      <w:marTop w:val="0"/>
      <w:marBottom w:val="0"/>
      <w:divBdr>
        <w:top w:val="none" w:sz="0" w:space="0" w:color="auto"/>
        <w:left w:val="none" w:sz="0" w:space="0" w:color="auto"/>
        <w:bottom w:val="none" w:sz="0" w:space="0" w:color="auto"/>
        <w:right w:val="none" w:sz="0" w:space="0" w:color="auto"/>
      </w:divBdr>
      <w:divsChild>
        <w:div w:id="823854244">
          <w:marLeft w:val="0"/>
          <w:marRight w:val="0"/>
          <w:marTop w:val="0"/>
          <w:marBottom w:val="0"/>
          <w:divBdr>
            <w:top w:val="none" w:sz="0" w:space="0" w:color="auto"/>
            <w:left w:val="none" w:sz="0" w:space="0" w:color="auto"/>
            <w:bottom w:val="none" w:sz="0" w:space="0" w:color="auto"/>
            <w:right w:val="none" w:sz="0" w:space="0" w:color="auto"/>
          </w:divBdr>
          <w:divsChild>
            <w:div w:id="210838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cvibor.ru/rent/" TargetMode="External"/><Relationship Id="rId3" Type="http://schemas.openxmlformats.org/officeDocument/2006/relationships/settings" Target="settings.xml"/><Relationship Id="rId7" Type="http://schemas.openxmlformats.org/officeDocument/2006/relationships/hyperlink" Target="mailto:umc@icvibor.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1711</Words>
  <Characters>9755</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Разумкова Наталья Юрьевна</dc:creator>
  <cp:lastModifiedBy>Разумкова Наталья Юрьевна</cp:lastModifiedBy>
  <cp:revision>7</cp:revision>
  <dcterms:created xsi:type="dcterms:W3CDTF">2017-07-03T13:39:00Z</dcterms:created>
  <dcterms:modified xsi:type="dcterms:W3CDTF">2017-07-03T13:43:00Z</dcterms:modified>
</cp:coreProperties>
</file>